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E866" w14:textId="77777777" w:rsidR="0049485E" w:rsidRPr="0049485E"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b/>
          <w:bCs/>
          <w:color w:val="333333"/>
        </w:rPr>
        <w:t>LEA ARP ESSER APPLICATION</w:t>
      </w:r>
    </w:p>
    <w:p w14:paraId="67C260C7" w14:textId="77777777" w:rsidR="0049485E" w:rsidRPr="0049485E"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color w:val="333333"/>
        </w:rPr>
        <w:t> </w:t>
      </w:r>
    </w:p>
    <w:p w14:paraId="27079653" w14:textId="77777777" w:rsidR="0049485E" w:rsidRPr="0049485E"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color w:val="333333"/>
        </w:rPr>
        <w:t>The Pennsylvania Department of Education (PDE) recognizes the extraordinary efforts made by Local Education Agencies (LEAs), schools, and educators to support students during the COVID-19 pandemic. The application below requests information from LEAs about: (1) Needs and impacts resulting from the pandemic, (2) Stakeholder engagement in the development of local plans to respond to these needs and impacts, (3) Specific elements in the LEA Plan for the Use of ARP ESSER Funds; and (4) Plans for monitoring and measuring progress.  As submitted and accepted by PDE in final form, this application shall become part of the Grant Agreement for ARP ESSER funds as Appendix B. As used in this application, "the LEA" refers to the Grantee defined in the Grant Agreement.</w:t>
      </w:r>
    </w:p>
    <w:p w14:paraId="691EB46F" w14:textId="77777777" w:rsidR="0049485E" w:rsidRPr="0049485E"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color w:val="333333"/>
        </w:rPr>
        <w:t> </w:t>
      </w:r>
    </w:p>
    <w:p w14:paraId="59FCEEB3" w14:textId="77777777" w:rsidR="0049485E" w:rsidRPr="0049485E"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color w:val="333333"/>
        </w:rPr>
        <w:t>ARP ESSER includes a significant focus on vulnerable student populations. Given these requirements, as well as PDE’s own equity commitments, the LEA application includes specific fields requesting information on programs to serve student groups that have experienced disproportionate impacts from the pandemic. Student groups are inclusive of the following:</w:t>
      </w:r>
    </w:p>
    <w:p w14:paraId="575E23D7" w14:textId="77777777" w:rsidR="0049485E" w:rsidRPr="0049485E" w:rsidRDefault="0049485E" w:rsidP="0083713C">
      <w:pPr>
        <w:numPr>
          <w:ilvl w:val="0"/>
          <w:numId w:val="1"/>
        </w:numPr>
        <w:shd w:val="clear" w:color="auto" w:fill="FFFFFF"/>
        <w:spacing w:after="0" w:line="240" w:lineRule="auto"/>
        <w:ind w:left="270"/>
        <w:contextualSpacing/>
        <w:rPr>
          <w:rFonts w:eastAsia="Times New Roman" w:cstheme="minorHAnsi"/>
          <w:color w:val="333333"/>
        </w:rPr>
      </w:pPr>
      <w:r w:rsidRPr="0049485E">
        <w:rPr>
          <w:rFonts w:eastAsia="Times New Roman" w:cstheme="minorHAnsi"/>
          <w:color w:val="333333"/>
        </w:rPr>
        <w:t>Students from low-income families;</w:t>
      </w:r>
    </w:p>
    <w:p w14:paraId="5191CEA3" w14:textId="77777777" w:rsidR="0049485E" w:rsidRPr="0049485E" w:rsidRDefault="0049485E" w:rsidP="0083713C">
      <w:pPr>
        <w:numPr>
          <w:ilvl w:val="0"/>
          <w:numId w:val="1"/>
        </w:numPr>
        <w:shd w:val="clear" w:color="auto" w:fill="FFFFFF"/>
        <w:spacing w:after="0" w:line="240" w:lineRule="auto"/>
        <w:ind w:left="270"/>
        <w:contextualSpacing/>
        <w:rPr>
          <w:rFonts w:eastAsia="Times New Roman" w:cstheme="minorHAnsi"/>
          <w:color w:val="333333"/>
        </w:rPr>
      </w:pPr>
      <w:r w:rsidRPr="0049485E">
        <w:rPr>
          <w:rFonts w:eastAsia="Times New Roman" w:cstheme="minorHAnsi"/>
          <w:color w:val="333333"/>
        </w:rPr>
        <w:t>Students from each racial or ethnic group (e.g., identifying disparities and focusing on underserved student groups by race or ethnicity);</w:t>
      </w:r>
    </w:p>
    <w:p w14:paraId="61B133C1" w14:textId="77777777" w:rsidR="0049485E" w:rsidRPr="0049485E" w:rsidRDefault="0049485E" w:rsidP="0083713C">
      <w:pPr>
        <w:numPr>
          <w:ilvl w:val="0"/>
          <w:numId w:val="1"/>
        </w:numPr>
        <w:shd w:val="clear" w:color="auto" w:fill="FFFFFF"/>
        <w:spacing w:after="0" w:line="240" w:lineRule="auto"/>
        <w:ind w:left="270"/>
        <w:contextualSpacing/>
        <w:rPr>
          <w:rFonts w:eastAsia="Times New Roman" w:cstheme="minorHAnsi"/>
          <w:color w:val="333333"/>
        </w:rPr>
      </w:pPr>
      <w:r w:rsidRPr="0049485E">
        <w:rPr>
          <w:rFonts w:eastAsia="Times New Roman" w:cstheme="minorHAnsi"/>
          <w:color w:val="333333"/>
        </w:rPr>
        <w:t>Gender (e.g., identifying disparities and focusing on underserved student groups by gender);</w:t>
      </w:r>
    </w:p>
    <w:p w14:paraId="661B6C92" w14:textId="77777777" w:rsidR="0049485E" w:rsidRPr="0049485E" w:rsidRDefault="0049485E" w:rsidP="0083713C">
      <w:pPr>
        <w:numPr>
          <w:ilvl w:val="0"/>
          <w:numId w:val="1"/>
        </w:numPr>
        <w:shd w:val="clear" w:color="auto" w:fill="FFFFFF"/>
        <w:spacing w:after="0" w:line="240" w:lineRule="auto"/>
        <w:ind w:left="270"/>
        <w:contextualSpacing/>
        <w:rPr>
          <w:rFonts w:eastAsia="Times New Roman" w:cstheme="minorHAnsi"/>
          <w:color w:val="333333"/>
        </w:rPr>
      </w:pPr>
      <w:r w:rsidRPr="0049485E">
        <w:rPr>
          <w:rFonts w:eastAsia="Times New Roman" w:cstheme="minorHAnsi"/>
          <w:color w:val="333333"/>
        </w:rPr>
        <w:t>English learners;</w:t>
      </w:r>
    </w:p>
    <w:p w14:paraId="452107BD" w14:textId="77777777" w:rsidR="0049485E" w:rsidRPr="0049485E" w:rsidRDefault="0049485E" w:rsidP="0083713C">
      <w:pPr>
        <w:numPr>
          <w:ilvl w:val="0"/>
          <w:numId w:val="1"/>
        </w:numPr>
        <w:shd w:val="clear" w:color="auto" w:fill="FFFFFF"/>
        <w:spacing w:after="0" w:line="240" w:lineRule="auto"/>
        <w:ind w:left="270"/>
        <w:contextualSpacing/>
        <w:rPr>
          <w:rFonts w:eastAsia="Times New Roman" w:cstheme="minorHAnsi"/>
          <w:color w:val="333333"/>
        </w:rPr>
      </w:pPr>
      <w:r w:rsidRPr="0049485E">
        <w:rPr>
          <w:rFonts w:eastAsia="Times New Roman" w:cstheme="minorHAnsi"/>
          <w:color w:val="333333"/>
        </w:rPr>
        <w:t>Children with disabilities (including infants, toddlers, children, and youth with disabilities eligible under the Individuals with Disabilities Education Act [IDEA]);</w:t>
      </w:r>
    </w:p>
    <w:p w14:paraId="1F32AA50" w14:textId="77777777" w:rsidR="0049485E" w:rsidRPr="0049485E" w:rsidRDefault="0049485E" w:rsidP="0083713C">
      <w:pPr>
        <w:numPr>
          <w:ilvl w:val="0"/>
          <w:numId w:val="1"/>
        </w:numPr>
        <w:shd w:val="clear" w:color="auto" w:fill="FFFFFF"/>
        <w:spacing w:after="0" w:line="240" w:lineRule="auto"/>
        <w:ind w:left="270"/>
        <w:contextualSpacing/>
        <w:rPr>
          <w:rFonts w:eastAsia="Times New Roman" w:cstheme="minorHAnsi"/>
          <w:color w:val="333333"/>
        </w:rPr>
      </w:pPr>
      <w:r w:rsidRPr="0049485E">
        <w:rPr>
          <w:rFonts w:eastAsia="Times New Roman" w:cstheme="minorHAnsi"/>
          <w:color w:val="333333"/>
        </w:rPr>
        <w:t>Students experiencing homelessness;</w:t>
      </w:r>
    </w:p>
    <w:p w14:paraId="75BC91EE" w14:textId="77777777" w:rsidR="0049485E" w:rsidRPr="0049485E" w:rsidRDefault="0049485E" w:rsidP="0083713C">
      <w:pPr>
        <w:numPr>
          <w:ilvl w:val="0"/>
          <w:numId w:val="1"/>
        </w:numPr>
        <w:shd w:val="clear" w:color="auto" w:fill="FFFFFF"/>
        <w:spacing w:after="0" w:line="240" w:lineRule="auto"/>
        <w:ind w:left="270"/>
        <w:contextualSpacing/>
        <w:rPr>
          <w:rFonts w:eastAsia="Times New Roman" w:cstheme="minorHAnsi"/>
          <w:color w:val="333333"/>
        </w:rPr>
      </w:pPr>
      <w:r w:rsidRPr="0049485E">
        <w:rPr>
          <w:rFonts w:eastAsia="Times New Roman" w:cstheme="minorHAnsi"/>
          <w:color w:val="333333"/>
        </w:rPr>
        <w:t>Children and youth in foster care;</w:t>
      </w:r>
    </w:p>
    <w:p w14:paraId="5E37539E" w14:textId="77777777" w:rsidR="0049485E" w:rsidRPr="0049485E" w:rsidRDefault="0049485E" w:rsidP="0083713C">
      <w:pPr>
        <w:numPr>
          <w:ilvl w:val="0"/>
          <w:numId w:val="1"/>
        </w:numPr>
        <w:shd w:val="clear" w:color="auto" w:fill="FFFFFF"/>
        <w:spacing w:after="0" w:line="240" w:lineRule="auto"/>
        <w:ind w:left="270"/>
        <w:contextualSpacing/>
        <w:rPr>
          <w:rFonts w:eastAsia="Times New Roman" w:cstheme="minorHAnsi"/>
          <w:color w:val="333333"/>
        </w:rPr>
      </w:pPr>
      <w:r w:rsidRPr="0049485E">
        <w:rPr>
          <w:rFonts w:eastAsia="Times New Roman" w:cstheme="minorHAnsi"/>
          <w:color w:val="333333"/>
        </w:rPr>
        <w:t>Migrant students; and</w:t>
      </w:r>
    </w:p>
    <w:p w14:paraId="0B8FAD7E" w14:textId="77777777" w:rsidR="0049485E" w:rsidRPr="0049485E" w:rsidRDefault="0049485E" w:rsidP="0083713C">
      <w:pPr>
        <w:numPr>
          <w:ilvl w:val="0"/>
          <w:numId w:val="1"/>
        </w:numPr>
        <w:shd w:val="clear" w:color="auto" w:fill="FFFFFF"/>
        <w:spacing w:after="0" w:line="240" w:lineRule="auto"/>
        <w:ind w:left="270"/>
        <w:contextualSpacing/>
        <w:rPr>
          <w:rFonts w:eastAsia="Times New Roman" w:cstheme="minorHAnsi"/>
          <w:color w:val="333333"/>
        </w:rPr>
      </w:pPr>
      <w:r w:rsidRPr="0049485E">
        <w:rPr>
          <w:rFonts w:eastAsia="Times New Roman" w:cstheme="minorHAnsi"/>
          <w:color w:val="333333"/>
        </w:rPr>
        <w:t>Other groups disproportionately impacted by the pandemic that have been identified by the LEA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p>
    <w:p w14:paraId="21FF6D21" w14:textId="77777777" w:rsidR="0049485E" w:rsidRPr="0049485E" w:rsidRDefault="004D1135" w:rsidP="0083713C">
      <w:pPr>
        <w:shd w:val="clear" w:color="auto" w:fill="FFFFFF"/>
        <w:spacing w:after="0" w:line="240" w:lineRule="auto"/>
        <w:contextualSpacing/>
        <w:rPr>
          <w:rFonts w:eastAsia="Times New Roman" w:cstheme="minorHAnsi"/>
          <w:color w:val="333333"/>
        </w:rPr>
      </w:pPr>
      <w:r>
        <w:rPr>
          <w:rFonts w:eastAsia="Times New Roman" w:cstheme="minorHAnsi"/>
          <w:color w:val="333333"/>
        </w:rPr>
        <w:pict w14:anchorId="42B3D793">
          <v:rect id="_x0000_i1025" style="width:0;height:0" o:hralign="center" o:hrstd="t" o:hr="t" fillcolor="#a0a0a0" stroked="f"/>
        </w:pict>
      </w:r>
    </w:p>
    <w:p w14:paraId="20E3FA16" w14:textId="77777777" w:rsidR="0049485E" w:rsidRPr="0083713C" w:rsidRDefault="0049485E" w:rsidP="0083713C">
      <w:pPr>
        <w:shd w:val="clear" w:color="auto" w:fill="FFFFFF"/>
        <w:spacing w:after="0" w:line="240" w:lineRule="auto"/>
        <w:contextualSpacing/>
        <w:rPr>
          <w:rFonts w:eastAsia="Times New Roman" w:cstheme="minorHAnsi"/>
          <w:b/>
          <w:bCs/>
          <w:color w:val="333333"/>
        </w:rPr>
      </w:pPr>
    </w:p>
    <w:p w14:paraId="5F0A40DC" w14:textId="59C620C5" w:rsidR="0049485E" w:rsidRPr="0049485E"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b/>
          <w:bCs/>
          <w:color w:val="333333"/>
        </w:rPr>
        <w:t>Section I: Assessing Impacts and Needs</w:t>
      </w:r>
    </w:p>
    <w:p w14:paraId="276728C4" w14:textId="76689399" w:rsidR="0049485E" w:rsidRPr="0083713C"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color w:val="333333"/>
        </w:rPr>
        <w:t xml:space="preserve">In this first section, LEAs are asked to describe the impact of the pandemic on their students, examine disproportionate impacts on specific student groups, and highlight the LEA’s promising practices in supporting student needs </w:t>
      </w:r>
      <w:r w:rsidRPr="0049485E">
        <w:rPr>
          <w:rFonts w:eastAsia="Times New Roman" w:cstheme="minorHAnsi"/>
          <w:b/>
          <w:bCs/>
          <w:color w:val="333333"/>
          <w:u w:val="single"/>
        </w:rPr>
        <w:t>since March 2020</w:t>
      </w:r>
      <w:r w:rsidRPr="0049485E">
        <w:rPr>
          <w:rFonts w:eastAsia="Times New Roman" w:cstheme="minorHAnsi"/>
          <w:color w:val="333333"/>
        </w:rPr>
        <w:t>.</w:t>
      </w:r>
    </w:p>
    <w:p w14:paraId="24F340B5" w14:textId="77777777" w:rsidR="0049485E" w:rsidRPr="0049485E" w:rsidRDefault="0049485E" w:rsidP="0083713C">
      <w:pPr>
        <w:shd w:val="clear" w:color="auto" w:fill="FFFFFF"/>
        <w:spacing w:after="0" w:line="240" w:lineRule="auto"/>
        <w:contextualSpacing/>
        <w:rPr>
          <w:rFonts w:eastAsia="Times New Roman" w:cstheme="minorHAnsi"/>
          <w:color w:val="333333"/>
        </w:rPr>
      </w:pPr>
    </w:p>
    <w:p w14:paraId="3B93AFCF" w14:textId="77777777" w:rsidR="0049485E" w:rsidRPr="0049485E" w:rsidRDefault="004D1135" w:rsidP="0083713C">
      <w:pPr>
        <w:shd w:val="clear" w:color="auto" w:fill="FFFFFF"/>
        <w:spacing w:after="0" w:line="240" w:lineRule="auto"/>
        <w:contextualSpacing/>
        <w:rPr>
          <w:rFonts w:eastAsia="Times New Roman" w:cstheme="minorHAnsi"/>
          <w:color w:val="333333"/>
        </w:rPr>
      </w:pPr>
      <w:r>
        <w:rPr>
          <w:rFonts w:eastAsia="Times New Roman" w:cstheme="minorHAnsi"/>
          <w:color w:val="333333"/>
        </w:rPr>
        <w:pict w14:anchorId="0861E997">
          <v:rect id="_x0000_i1026" style="width:0;height:0" o:hralign="center" o:hrstd="t" o:hr="t" fillcolor="#a0a0a0" stroked="f"/>
        </w:pict>
      </w:r>
    </w:p>
    <w:p w14:paraId="7D787F4A" w14:textId="77777777" w:rsidR="0049485E" w:rsidRPr="0083713C" w:rsidRDefault="0049485E" w:rsidP="0083713C">
      <w:pPr>
        <w:shd w:val="clear" w:color="auto" w:fill="FFFFFF"/>
        <w:spacing w:after="0" w:line="240" w:lineRule="auto"/>
        <w:contextualSpacing/>
        <w:rPr>
          <w:rFonts w:eastAsia="Times New Roman" w:cstheme="minorHAnsi"/>
          <w:b/>
          <w:bCs/>
          <w:color w:val="333333"/>
        </w:rPr>
      </w:pPr>
    </w:p>
    <w:p w14:paraId="2BCC726A" w14:textId="2C5619CD" w:rsidR="0049485E" w:rsidRPr="0049485E"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b/>
          <w:bCs/>
          <w:color w:val="333333"/>
        </w:rPr>
        <w:t>Indicators of Impact</w:t>
      </w:r>
    </w:p>
    <w:p w14:paraId="5D4E1AA8" w14:textId="2306176D" w:rsidR="0049485E" w:rsidRPr="0083713C"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color w:val="333333"/>
        </w:rPr>
        <w:t>1. Understanding the Impact of the COVID-19 Pandemic: Describe how the LEA has identified or will identify the extent of the impact of the COVID-19 pandemic on student learning and well-being. Specifically, what methods (i.e., collecting and analyzing data and information from focus groups, surveys, and local assessment results) were used or will be used to identify and measure impacts in four key areas: (1) Academic impact of lost instructional time, (2) Chronic absenteeism, (3) Student engagement, and (4) Social-emotional well-being?</w:t>
      </w:r>
    </w:p>
    <w:p w14:paraId="3BBD88DD" w14:textId="77777777" w:rsidR="0049485E" w:rsidRPr="0049485E" w:rsidRDefault="0049485E" w:rsidP="0083713C">
      <w:pPr>
        <w:shd w:val="clear" w:color="auto" w:fill="FFFFFF"/>
        <w:spacing w:after="0" w:line="240" w:lineRule="auto"/>
        <w:contextualSpacing/>
        <w:rPr>
          <w:rFonts w:eastAsia="Times New Roman" w:cstheme="minorHAnsi"/>
          <w:color w:val="333333"/>
        </w:rPr>
      </w:pPr>
    </w:p>
    <w:p w14:paraId="27E66C8D" w14:textId="77777777" w:rsidR="0049485E" w:rsidRPr="0083713C" w:rsidRDefault="0049485E" w:rsidP="0083713C">
      <w:pPr>
        <w:shd w:val="clear" w:color="auto" w:fill="FFFFFF"/>
        <w:spacing w:after="0" w:line="240" w:lineRule="auto"/>
        <w:contextualSpacing/>
        <w:rPr>
          <w:rFonts w:eastAsia="Times New Roman" w:cstheme="minorHAnsi"/>
          <w:color w:val="333333"/>
        </w:rPr>
      </w:pPr>
      <w:r w:rsidRPr="0049485E">
        <w:rPr>
          <w:rFonts w:eastAsia="Times New Roman" w:cstheme="minorHAnsi"/>
          <w:color w:val="333333"/>
        </w:rPr>
        <w:t> </w:t>
      </w:r>
    </w:p>
    <w:tbl>
      <w:tblPr>
        <w:tblStyle w:val="TableGrid"/>
        <w:tblW w:w="0" w:type="auto"/>
        <w:tblLook w:val="04A0" w:firstRow="1" w:lastRow="0" w:firstColumn="1" w:lastColumn="0" w:noHBand="0" w:noVBand="1"/>
      </w:tblPr>
      <w:tblGrid>
        <w:gridCol w:w="4225"/>
        <w:gridCol w:w="5125"/>
      </w:tblGrid>
      <w:tr w:rsidR="0049485E" w:rsidRPr="0083713C" w14:paraId="6A83B9C0" w14:textId="77777777" w:rsidTr="0049485E">
        <w:tc>
          <w:tcPr>
            <w:tcW w:w="4225" w:type="dxa"/>
            <w:shd w:val="clear" w:color="auto" w:fill="D9D9D9" w:themeFill="background1" w:themeFillShade="D9"/>
          </w:tcPr>
          <w:p w14:paraId="3EE9A425" w14:textId="77777777" w:rsidR="0049485E" w:rsidRPr="0083713C" w:rsidRDefault="0049485E" w:rsidP="0083713C">
            <w:pPr>
              <w:contextualSpacing/>
              <w:rPr>
                <w:rFonts w:eastAsia="Times New Roman" w:cstheme="minorHAnsi"/>
                <w:color w:val="333333"/>
              </w:rPr>
            </w:pPr>
          </w:p>
        </w:tc>
        <w:tc>
          <w:tcPr>
            <w:tcW w:w="5125" w:type="dxa"/>
            <w:shd w:val="clear" w:color="auto" w:fill="D9D9D9" w:themeFill="background1" w:themeFillShade="D9"/>
          </w:tcPr>
          <w:p w14:paraId="244AF41D" w14:textId="1C250F96" w:rsidR="0049485E" w:rsidRPr="0083713C" w:rsidRDefault="0049485E" w:rsidP="0083713C">
            <w:pPr>
              <w:contextualSpacing/>
              <w:rPr>
                <w:rFonts w:eastAsia="Times New Roman" w:cstheme="minorHAnsi"/>
                <w:b/>
                <w:bCs/>
                <w:color w:val="333333"/>
              </w:rPr>
            </w:pPr>
            <w:r w:rsidRPr="0083713C">
              <w:rPr>
                <w:rFonts w:eastAsia="Times New Roman" w:cstheme="minorHAnsi"/>
                <w:b/>
                <w:bCs/>
                <w:color w:val="333333"/>
              </w:rPr>
              <w:t>Methods Used to Understand Each Type of Impact</w:t>
            </w:r>
          </w:p>
        </w:tc>
      </w:tr>
      <w:tr w:rsidR="0049485E" w:rsidRPr="0083713C" w14:paraId="2F7BBE05" w14:textId="77777777" w:rsidTr="0049485E">
        <w:tc>
          <w:tcPr>
            <w:tcW w:w="4225" w:type="dxa"/>
            <w:shd w:val="clear" w:color="auto" w:fill="D9D9D9" w:themeFill="background1" w:themeFillShade="D9"/>
          </w:tcPr>
          <w:p w14:paraId="5A79E3F3" w14:textId="434AD119" w:rsidR="0049485E" w:rsidRPr="0083713C" w:rsidRDefault="0049485E" w:rsidP="0083713C">
            <w:pPr>
              <w:contextualSpacing/>
              <w:rPr>
                <w:rFonts w:eastAsia="Times New Roman" w:cstheme="minorHAnsi"/>
                <w:b/>
                <w:bCs/>
                <w:color w:val="333333"/>
              </w:rPr>
            </w:pPr>
            <w:r w:rsidRPr="0083713C">
              <w:rPr>
                <w:rFonts w:eastAsia="Times New Roman" w:cstheme="minorHAnsi"/>
                <w:b/>
                <w:bCs/>
                <w:color w:val="333333"/>
              </w:rPr>
              <w:t>Academic Impact of Lost Instructional Time</w:t>
            </w:r>
          </w:p>
        </w:tc>
        <w:tc>
          <w:tcPr>
            <w:tcW w:w="5125" w:type="dxa"/>
          </w:tcPr>
          <w:p w14:paraId="112ABC05" w14:textId="7B66F23E" w:rsidR="0049485E" w:rsidRPr="0083713C" w:rsidRDefault="007D562C" w:rsidP="0083713C">
            <w:pPr>
              <w:contextualSpacing/>
              <w:rPr>
                <w:rFonts w:eastAsia="Times New Roman" w:cstheme="minorHAnsi"/>
                <w:color w:val="333333"/>
              </w:rPr>
            </w:pPr>
            <w:r>
              <w:rPr>
                <w:rFonts w:eastAsia="Times New Roman" w:cstheme="minorHAnsi"/>
                <w:color w:val="333333"/>
              </w:rPr>
              <w:t>Testing Data</w:t>
            </w:r>
          </w:p>
        </w:tc>
      </w:tr>
      <w:tr w:rsidR="0049485E" w:rsidRPr="0083713C" w14:paraId="67CA3C9E" w14:textId="77777777" w:rsidTr="0049485E">
        <w:tc>
          <w:tcPr>
            <w:tcW w:w="4225" w:type="dxa"/>
            <w:shd w:val="clear" w:color="auto" w:fill="D9D9D9" w:themeFill="background1" w:themeFillShade="D9"/>
          </w:tcPr>
          <w:p w14:paraId="3935941E" w14:textId="7BDDFEFF" w:rsidR="0049485E" w:rsidRPr="0083713C" w:rsidRDefault="0049485E" w:rsidP="0083713C">
            <w:pPr>
              <w:contextualSpacing/>
              <w:rPr>
                <w:rFonts w:eastAsia="Times New Roman" w:cstheme="minorHAnsi"/>
                <w:b/>
                <w:bCs/>
                <w:color w:val="333333"/>
              </w:rPr>
            </w:pPr>
            <w:r w:rsidRPr="0083713C">
              <w:rPr>
                <w:rFonts w:eastAsia="Times New Roman" w:cstheme="minorHAnsi"/>
                <w:b/>
                <w:bCs/>
                <w:color w:val="333333"/>
              </w:rPr>
              <w:t>Chronic Absenteeism</w:t>
            </w:r>
          </w:p>
        </w:tc>
        <w:tc>
          <w:tcPr>
            <w:tcW w:w="5125" w:type="dxa"/>
          </w:tcPr>
          <w:p w14:paraId="5780159E" w14:textId="789907F6" w:rsidR="0049485E" w:rsidRPr="0083713C" w:rsidRDefault="007D562C" w:rsidP="0083713C">
            <w:pPr>
              <w:contextualSpacing/>
              <w:rPr>
                <w:rFonts w:eastAsia="Times New Roman" w:cstheme="minorHAnsi"/>
                <w:color w:val="333333"/>
              </w:rPr>
            </w:pPr>
            <w:r>
              <w:rPr>
                <w:rFonts w:eastAsia="Times New Roman" w:cstheme="minorHAnsi"/>
                <w:color w:val="333333"/>
              </w:rPr>
              <w:t>In house social services, parent communication logs</w:t>
            </w:r>
          </w:p>
        </w:tc>
      </w:tr>
      <w:tr w:rsidR="0049485E" w:rsidRPr="0083713C" w14:paraId="53EBE3F1" w14:textId="77777777" w:rsidTr="0049485E">
        <w:tc>
          <w:tcPr>
            <w:tcW w:w="4225" w:type="dxa"/>
            <w:shd w:val="clear" w:color="auto" w:fill="D9D9D9" w:themeFill="background1" w:themeFillShade="D9"/>
          </w:tcPr>
          <w:p w14:paraId="54845AA8" w14:textId="715D0080" w:rsidR="0049485E" w:rsidRPr="0083713C" w:rsidRDefault="0049485E" w:rsidP="0083713C">
            <w:pPr>
              <w:contextualSpacing/>
              <w:rPr>
                <w:rFonts w:eastAsia="Times New Roman" w:cstheme="minorHAnsi"/>
                <w:b/>
                <w:bCs/>
                <w:color w:val="333333"/>
              </w:rPr>
            </w:pPr>
            <w:r w:rsidRPr="0083713C">
              <w:rPr>
                <w:rFonts w:eastAsia="Times New Roman" w:cstheme="minorHAnsi"/>
                <w:b/>
                <w:bCs/>
                <w:color w:val="333333"/>
              </w:rPr>
              <w:t>Student Engagement</w:t>
            </w:r>
          </w:p>
        </w:tc>
        <w:tc>
          <w:tcPr>
            <w:tcW w:w="5125" w:type="dxa"/>
          </w:tcPr>
          <w:p w14:paraId="7496B007" w14:textId="4A7280C3" w:rsidR="0049485E" w:rsidRPr="0083713C" w:rsidRDefault="007D562C" w:rsidP="0083713C">
            <w:pPr>
              <w:contextualSpacing/>
              <w:rPr>
                <w:rFonts w:eastAsia="Times New Roman" w:cstheme="minorHAnsi"/>
                <w:color w:val="333333"/>
              </w:rPr>
            </w:pPr>
            <w:r>
              <w:rPr>
                <w:rFonts w:eastAsia="Times New Roman" w:cstheme="minorHAnsi"/>
                <w:color w:val="333333"/>
              </w:rPr>
              <w:t xml:space="preserve">Multitiered interventions and learning plans </w:t>
            </w:r>
          </w:p>
        </w:tc>
      </w:tr>
      <w:tr w:rsidR="0049485E" w:rsidRPr="0083713C" w14:paraId="58FFB037" w14:textId="77777777" w:rsidTr="0049485E">
        <w:tc>
          <w:tcPr>
            <w:tcW w:w="4225" w:type="dxa"/>
            <w:shd w:val="clear" w:color="auto" w:fill="D9D9D9" w:themeFill="background1" w:themeFillShade="D9"/>
          </w:tcPr>
          <w:p w14:paraId="1B9487DE" w14:textId="1089353E" w:rsidR="0049485E" w:rsidRPr="0083713C" w:rsidRDefault="0049485E" w:rsidP="0083713C">
            <w:pPr>
              <w:contextualSpacing/>
              <w:rPr>
                <w:rFonts w:eastAsia="Times New Roman" w:cstheme="minorHAnsi"/>
                <w:b/>
                <w:bCs/>
                <w:color w:val="333333"/>
              </w:rPr>
            </w:pPr>
            <w:r w:rsidRPr="0083713C">
              <w:rPr>
                <w:rFonts w:eastAsia="Times New Roman" w:cstheme="minorHAnsi"/>
                <w:b/>
                <w:bCs/>
                <w:color w:val="333333"/>
              </w:rPr>
              <w:t>Social-emotional Well-being</w:t>
            </w:r>
          </w:p>
        </w:tc>
        <w:tc>
          <w:tcPr>
            <w:tcW w:w="5125" w:type="dxa"/>
          </w:tcPr>
          <w:p w14:paraId="2C2D1808" w14:textId="0D6D9EB6" w:rsidR="0049485E" w:rsidRPr="0083713C" w:rsidRDefault="00596BAF" w:rsidP="0083713C">
            <w:pPr>
              <w:contextualSpacing/>
              <w:rPr>
                <w:rFonts w:eastAsia="Times New Roman" w:cstheme="minorHAnsi"/>
                <w:color w:val="333333"/>
              </w:rPr>
            </w:pPr>
            <w:r>
              <w:rPr>
                <w:rFonts w:eastAsia="Times New Roman" w:cstheme="minorHAnsi"/>
                <w:color w:val="333333"/>
              </w:rPr>
              <w:t>School Psychologist, Social Worker, and Teachers</w:t>
            </w:r>
          </w:p>
        </w:tc>
      </w:tr>
      <w:tr w:rsidR="0049485E" w:rsidRPr="0083713C" w14:paraId="7AA073C5" w14:textId="77777777" w:rsidTr="0049485E">
        <w:tc>
          <w:tcPr>
            <w:tcW w:w="4225" w:type="dxa"/>
            <w:shd w:val="clear" w:color="auto" w:fill="D9D9D9" w:themeFill="background1" w:themeFillShade="D9"/>
          </w:tcPr>
          <w:p w14:paraId="6418087E" w14:textId="0DCCFE66" w:rsidR="0049485E" w:rsidRPr="0083713C" w:rsidRDefault="0049485E" w:rsidP="0083713C">
            <w:pPr>
              <w:contextualSpacing/>
              <w:rPr>
                <w:rFonts w:eastAsia="Times New Roman" w:cstheme="minorHAnsi"/>
                <w:b/>
                <w:bCs/>
                <w:color w:val="333333"/>
              </w:rPr>
            </w:pPr>
            <w:r w:rsidRPr="0083713C">
              <w:rPr>
                <w:rFonts w:eastAsia="Times New Roman" w:cstheme="minorHAnsi"/>
                <w:b/>
                <w:bCs/>
                <w:color w:val="333333"/>
              </w:rPr>
              <w:t>Other Indicators</w:t>
            </w:r>
          </w:p>
        </w:tc>
        <w:tc>
          <w:tcPr>
            <w:tcW w:w="5125" w:type="dxa"/>
          </w:tcPr>
          <w:p w14:paraId="090AB3CD" w14:textId="77777777" w:rsidR="0049485E" w:rsidRPr="0083713C" w:rsidRDefault="0049485E" w:rsidP="0083713C">
            <w:pPr>
              <w:contextualSpacing/>
              <w:rPr>
                <w:rFonts w:eastAsia="Times New Roman" w:cstheme="minorHAnsi"/>
                <w:color w:val="333333"/>
              </w:rPr>
            </w:pPr>
          </w:p>
        </w:tc>
      </w:tr>
    </w:tbl>
    <w:p w14:paraId="5E9FB53C" w14:textId="77777777" w:rsidR="003D7C9C" w:rsidRPr="0049485E" w:rsidRDefault="003D7C9C" w:rsidP="0083713C">
      <w:pPr>
        <w:shd w:val="clear" w:color="auto" w:fill="FFFFFF"/>
        <w:spacing w:after="0" w:line="240" w:lineRule="auto"/>
        <w:contextualSpacing/>
        <w:rPr>
          <w:rFonts w:eastAsia="Times New Roman" w:cstheme="minorHAnsi"/>
          <w:color w:val="333333"/>
        </w:rPr>
      </w:pPr>
    </w:p>
    <w:p w14:paraId="2FF8B868" w14:textId="77777777" w:rsidR="003D7C9C" w:rsidRPr="0049485E" w:rsidRDefault="004D1135" w:rsidP="0083713C">
      <w:pPr>
        <w:shd w:val="clear" w:color="auto" w:fill="FFFFFF"/>
        <w:spacing w:after="0" w:line="240" w:lineRule="auto"/>
        <w:contextualSpacing/>
        <w:rPr>
          <w:rFonts w:eastAsia="Times New Roman" w:cstheme="minorHAnsi"/>
          <w:color w:val="333333"/>
        </w:rPr>
      </w:pPr>
      <w:r>
        <w:rPr>
          <w:rFonts w:eastAsia="Times New Roman" w:cstheme="minorHAnsi"/>
          <w:color w:val="333333"/>
        </w:rPr>
        <w:pict w14:anchorId="3C09CA39">
          <v:rect id="_x0000_i1027" style="width:0;height:0" o:hralign="center" o:hrstd="t" o:hr="t" fillcolor="#a0a0a0" stroked="f"/>
        </w:pict>
      </w:r>
    </w:p>
    <w:p w14:paraId="73C7400D" w14:textId="77777777" w:rsidR="003D7C9C" w:rsidRPr="0083713C" w:rsidRDefault="003D7C9C" w:rsidP="0083713C">
      <w:pPr>
        <w:shd w:val="clear" w:color="auto" w:fill="FFFFFF"/>
        <w:spacing w:after="0" w:line="240" w:lineRule="auto"/>
        <w:contextualSpacing/>
        <w:rPr>
          <w:rFonts w:eastAsia="Times New Roman" w:cstheme="minorHAnsi"/>
          <w:b/>
          <w:bCs/>
          <w:color w:val="333333"/>
        </w:rPr>
      </w:pPr>
    </w:p>
    <w:p w14:paraId="6BBDDA77" w14:textId="77777777" w:rsidR="003D7C9C" w:rsidRPr="003D7C9C" w:rsidRDefault="003D7C9C" w:rsidP="0083713C">
      <w:pPr>
        <w:shd w:val="clear" w:color="auto" w:fill="FFFFFF"/>
        <w:spacing w:after="0" w:line="240" w:lineRule="auto"/>
        <w:rPr>
          <w:rFonts w:eastAsia="Times New Roman" w:cstheme="minorHAnsi"/>
          <w:color w:val="333333"/>
        </w:rPr>
      </w:pPr>
      <w:r w:rsidRPr="003D7C9C">
        <w:rPr>
          <w:rFonts w:eastAsia="Times New Roman" w:cstheme="minorHAnsi"/>
          <w:b/>
          <w:bCs/>
          <w:color w:val="333333"/>
        </w:rPr>
        <w:t>Documenting Disproportionate Impacts</w:t>
      </w:r>
    </w:p>
    <w:p w14:paraId="6D72F8E5" w14:textId="668A64B7" w:rsidR="003D7C9C" w:rsidRPr="0083713C" w:rsidRDefault="003D7C9C" w:rsidP="0083713C">
      <w:pPr>
        <w:shd w:val="clear" w:color="auto" w:fill="FFFFFF"/>
        <w:spacing w:after="0" w:line="240" w:lineRule="auto"/>
        <w:rPr>
          <w:rFonts w:eastAsia="Times New Roman" w:cstheme="minorHAnsi"/>
          <w:color w:val="333333"/>
        </w:rPr>
      </w:pPr>
      <w:r w:rsidRPr="003D7C9C">
        <w:rPr>
          <w:rFonts w:eastAsia="Times New Roman" w:cstheme="minorHAnsi"/>
          <w:color w:val="333333"/>
        </w:rPr>
        <w:t xml:space="preserve">2. Identify </w:t>
      </w:r>
      <w:r w:rsidRPr="003D7C9C">
        <w:rPr>
          <w:rFonts w:eastAsia="Times New Roman" w:cstheme="minorHAnsi"/>
          <w:b/>
          <w:bCs/>
          <w:color w:val="333333"/>
          <w:u w:val="single"/>
        </w:rPr>
        <w:t>at least three student</w:t>
      </w:r>
      <w:r w:rsidRPr="003D7C9C">
        <w:rPr>
          <w:rFonts w:eastAsia="Times New Roman" w:cstheme="minorHAnsi"/>
          <w:color w:val="333333"/>
        </w:rPr>
        <w:t xml:space="preserve"> groups in the LEA that faced particularly significant impacts from the pandemic. For each, provide specific strategies that were used or will be used to identify and measure impacts. </w:t>
      </w:r>
    </w:p>
    <w:p w14:paraId="6646A03D" w14:textId="77777777" w:rsidR="003D7C9C" w:rsidRPr="003D7C9C" w:rsidRDefault="003D7C9C" w:rsidP="0083713C">
      <w:pPr>
        <w:shd w:val="clear" w:color="auto" w:fill="FFFFFF"/>
        <w:spacing w:after="0" w:line="240" w:lineRule="auto"/>
        <w:rPr>
          <w:rFonts w:eastAsia="Times New Roman" w:cstheme="minorHAnsi"/>
          <w:color w:val="333333"/>
        </w:rPr>
      </w:pPr>
    </w:p>
    <w:tbl>
      <w:tblPr>
        <w:tblStyle w:val="TableGrid"/>
        <w:tblW w:w="0" w:type="auto"/>
        <w:tblLook w:val="04A0" w:firstRow="1" w:lastRow="0" w:firstColumn="1" w:lastColumn="0" w:noHBand="0" w:noVBand="1"/>
      </w:tblPr>
      <w:tblGrid>
        <w:gridCol w:w="4495"/>
        <w:gridCol w:w="4855"/>
      </w:tblGrid>
      <w:tr w:rsidR="003D7C9C" w:rsidRPr="0083713C" w14:paraId="37E330A1" w14:textId="77777777" w:rsidTr="008E2FCC">
        <w:tc>
          <w:tcPr>
            <w:tcW w:w="4495" w:type="dxa"/>
            <w:shd w:val="clear" w:color="auto" w:fill="D9D9D9" w:themeFill="background1" w:themeFillShade="D9"/>
          </w:tcPr>
          <w:p w14:paraId="5741E448" w14:textId="18F34ED6" w:rsidR="003D7C9C" w:rsidRPr="0083713C" w:rsidRDefault="003D7C9C" w:rsidP="0083713C">
            <w:pPr>
              <w:contextualSpacing/>
              <w:rPr>
                <w:rFonts w:eastAsia="Times New Roman" w:cstheme="minorHAnsi"/>
                <w:b/>
                <w:bCs/>
                <w:color w:val="333333"/>
              </w:rPr>
            </w:pPr>
            <w:r w:rsidRPr="0083713C">
              <w:rPr>
                <w:rFonts w:eastAsia="Times New Roman" w:cstheme="minorHAnsi"/>
                <w:b/>
                <w:bCs/>
                <w:color w:val="333333"/>
              </w:rPr>
              <w:t>Student Group</w:t>
            </w:r>
          </w:p>
        </w:tc>
        <w:tc>
          <w:tcPr>
            <w:tcW w:w="4855" w:type="dxa"/>
            <w:shd w:val="clear" w:color="auto" w:fill="D9D9D9" w:themeFill="background1" w:themeFillShade="D9"/>
          </w:tcPr>
          <w:p w14:paraId="15DF7048" w14:textId="09667EE9" w:rsidR="003D7C9C" w:rsidRPr="0083713C" w:rsidRDefault="003D7C9C" w:rsidP="0083713C">
            <w:pPr>
              <w:contextualSpacing/>
              <w:rPr>
                <w:rFonts w:eastAsia="Times New Roman" w:cstheme="minorHAnsi"/>
                <w:b/>
                <w:bCs/>
                <w:color w:val="333333"/>
              </w:rPr>
            </w:pPr>
            <w:r w:rsidRPr="0083713C">
              <w:rPr>
                <w:rFonts w:eastAsia="Times New Roman" w:cstheme="minorHAnsi"/>
                <w:b/>
                <w:bCs/>
                <w:color w:val="333333"/>
              </w:rPr>
              <w:t>Provide specific strategies that were used or will be used to identify and measure impacts</w:t>
            </w:r>
          </w:p>
        </w:tc>
      </w:tr>
      <w:tr w:rsidR="003D7C9C" w:rsidRPr="0083713C" w14:paraId="21B637E1" w14:textId="77777777" w:rsidTr="008E2FCC">
        <w:trPr>
          <w:trHeight w:val="395"/>
        </w:trPr>
        <w:sdt>
          <w:sdtPr>
            <w:rPr>
              <w:rFonts w:eastAsia="Times New Roman" w:cstheme="minorHAnsi"/>
              <w:b/>
              <w:bCs/>
              <w:color w:val="333333"/>
            </w:rPr>
            <w:id w:val="1859851308"/>
            <w:placeholder>
              <w:docPart w:val="DefaultPlaceholder_-1854013438"/>
            </w:placeholder>
            <w:comboBox>
              <w:listItem w:value="Choose an item."/>
              <w:listItem w:displayText="Children and youth in foster care" w:value="Children and youth in foster care"/>
              <w:listItem w:displayText="Children with disabilities (including infants, toddlers, children, and youth with disabilities eligible under the Individuals with Disabilities Education Act [IDEA])" w:value="Children with disabilities (including infants, toddlers, children, and youth with disabilities eligible under the Individuals with Disabilities Education Act [IDEA])"/>
              <w:listItem w:displayText="English learners" w:value="English learners"/>
              <w:listItem w:displayText="Gender (e.g., identifying disparities and focusing on underserved groups by gender)" w:value="Gender (e.g., identifying disparities and focusing on underserved groups by gender)"/>
              <w:listItem w:displayText="Migrant students" w:value="Migrant students"/>
              <w:listItem w:displayText="Other groups disproportionately impacted by the pandemic that have been identified by the LEA" w:value="Other groups disproportionately impacted by the pandemic that have been identified by the LEA"/>
              <w:listItem w:displayText="Students experiencing homelessness" w:value="Students experiencing homelessness"/>
              <w:listItem w:displayText="Students from each racial or ethnic group (e.g., identifying disparities and focusing on underserved student groups by race or ethnicity) " w:value="Students from each racial or ethnic group (e.g., identifying disparities and focusing on underserved student groups by race or ethnicity) "/>
              <w:listItem w:displayText="Students from low-income families" w:value="Students from low-income families"/>
            </w:comboBox>
          </w:sdtPr>
          <w:sdtEndPr/>
          <w:sdtContent>
            <w:tc>
              <w:tcPr>
                <w:tcW w:w="4495" w:type="dxa"/>
                <w:shd w:val="clear" w:color="auto" w:fill="auto"/>
              </w:tcPr>
              <w:p w14:paraId="21CD6C5A" w14:textId="41FFDFC5" w:rsidR="003D7C9C" w:rsidRPr="0083713C" w:rsidRDefault="00596BAF" w:rsidP="0083713C">
                <w:pPr>
                  <w:shd w:val="clear" w:color="auto" w:fill="FFFFFF"/>
                  <w:contextualSpacing/>
                  <w:rPr>
                    <w:rFonts w:eastAsia="Times New Roman" w:cstheme="minorHAnsi"/>
                    <w:b/>
                    <w:bCs/>
                    <w:color w:val="333333"/>
                  </w:rPr>
                </w:pPr>
                <w:r>
                  <w:rPr>
                    <w:rFonts w:eastAsia="Times New Roman" w:cstheme="minorHAnsi"/>
                    <w:b/>
                    <w:bCs/>
                    <w:color w:val="333333"/>
                  </w:rPr>
                  <w:t>Students from low-income families</w:t>
                </w:r>
              </w:p>
            </w:tc>
          </w:sdtContent>
        </w:sdt>
        <w:tc>
          <w:tcPr>
            <w:tcW w:w="4855" w:type="dxa"/>
          </w:tcPr>
          <w:p w14:paraId="60C286B2" w14:textId="58BA818F" w:rsidR="003D7C9C" w:rsidRPr="0083713C" w:rsidRDefault="00596BAF" w:rsidP="0083713C">
            <w:pPr>
              <w:contextualSpacing/>
              <w:rPr>
                <w:rFonts w:eastAsia="Times New Roman" w:cstheme="minorHAnsi"/>
                <w:color w:val="333333"/>
              </w:rPr>
            </w:pPr>
            <w:r>
              <w:rPr>
                <w:rFonts w:eastAsia="Times New Roman" w:cstheme="minorHAnsi"/>
                <w:color w:val="333333"/>
              </w:rPr>
              <w:t>Access to technology for all students provided by LEA</w:t>
            </w:r>
            <w:r w:rsidR="00B509DA">
              <w:rPr>
                <w:rFonts w:eastAsia="Times New Roman" w:cstheme="minorHAnsi"/>
                <w:color w:val="333333"/>
              </w:rPr>
              <w:t>. RTI and assessments.</w:t>
            </w:r>
          </w:p>
        </w:tc>
      </w:tr>
      <w:tr w:rsidR="00C27579" w:rsidRPr="0083713C" w14:paraId="0568106F" w14:textId="77777777" w:rsidTr="008E2FCC">
        <w:trPr>
          <w:trHeight w:val="395"/>
        </w:trPr>
        <w:sdt>
          <w:sdtPr>
            <w:rPr>
              <w:rFonts w:eastAsia="Times New Roman" w:cstheme="minorHAnsi"/>
              <w:b/>
              <w:bCs/>
              <w:color w:val="333333"/>
            </w:rPr>
            <w:id w:val="1844817357"/>
            <w:placeholder>
              <w:docPart w:val="3A355C3213244540A5622AD2E210EC04"/>
            </w:placeholder>
            <w:comboBox>
              <w:listItem w:value="Choose an item."/>
              <w:listItem w:displayText="Children and youth in foster care" w:value="Children and youth in foster care"/>
              <w:listItem w:displayText="Children with disabilities (including infants, toddlers, children, and youth with disabilities eligible under the Individuals with Disabilities Education Act [IDEA])" w:value="Children with disabilities (including infants, toddlers, children, and youth with disabilities eligible under the Individuals with Disabilities Education Act [IDEA])"/>
              <w:listItem w:displayText="English learners" w:value="English learners"/>
              <w:listItem w:displayText="Gender (e.g., identifying disparities and focusing on underserved groups by gender)" w:value="Gender (e.g., identifying disparities and focusing on underserved groups by gender)"/>
              <w:listItem w:displayText="Migrant students" w:value="Migrant students"/>
              <w:listItem w:displayText="Other groups disproportionately impacted by the pandemic that have been identified by the LEA" w:value="Other groups disproportionately impacted by the pandemic that have been identified by the LEA"/>
              <w:listItem w:displayText="Students experiencing homelessness" w:value="Students experiencing homelessness"/>
              <w:listItem w:displayText="Students from each racial or ethnic group (e.g., identifying disparities and focusing on underserved student groups by race or ethnicity) " w:value="Students from each racial or ethnic group (e.g., identifying disparities and focusing on underserved student groups by race or ethnicity) "/>
              <w:listItem w:displayText="Students from low-income families" w:value="Students from low-income families"/>
            </w:comboBox>
          </w:sdtPr>
          <w:sdtEndPr/>
          <w:sdtContent>
            <w:tc>
              <w:tcPr>
                <w:tcW w:w="4495" w:type="dxa"/>
                <w:shd w:val="clear" w:color="auto" w:fill="auto"/>
              </w:tcPr>
              <w:p w14:paraId="26C13025" w14:textId="07D84E5C" w:rsidR="00C27579" w:rsidRPr="0083713C" w:rsidRDefault="00596BAF" w:rsidP="0083713C">
                <w:pPr>
                  <w:shd w:val="clear" w:color="auto" w:fill="FFFFFF"/>
                  <w:contextualSpacing/>
                  <w:rPr>
                    <w:rFonts w:eastAsia="Times New Roman" w:cstheme="minorHAnsi"/>
                    <w:b/>
                    <w:bCs/>
                    <w:color w:val="333333"/>
                  </w:rPr>
                </w:pPr>
                <w:r>
                  <w:rPr>
                    <w:rFonts w:eastAsia="Times New Roman" w:cstheme="minorHAnsi"/>
                    <w:b/>
                    <w:bCs/>
                    <w:color w:val="333333"/>
                  </w:rPr>
                  <w:t>English learners</w:t>
                </w:r>
              </w:p>
            </w:tc>
          </w:sdtContent>
        </w:sdt>
        <w:tc>
          <w:tcPr>
            <w:tcW w:w="4855" w:type="dxa"/>
          </w:tcPr>
          <w:p w14:paraId="5C60B762" w14:textId="2B759EC3" w:rsidR="00C27579" w:rsidRPr="0083713C" w:rsidRDefault="00596BAF" w:rsidP="0083713C">
            <w:pPr>
              <w:contextualSpacing/>
              <w:rPr>
                <w:rFonts w:eastAsia="Times New Roman" w:cstheme="minorHAnsi"/>
                <w:color w:val="333333"/>
              </w:rPr>
            </w:pPr>
            <w:r>
              <w:rPr>
                <w:rFonts w:eastAsia="Times New Roman" w:cstheme="minorHAnsi"/>
                <w:color w:val="333333"/>
              </w:rPr>
              <w:t xml:space="preserve">EL specific teacher </w:t>
            </w:r>
          </w:p>
        </w:tc>
      </w:tr>
      <w:tr w:rsidR="00C27579" w:rsidRPr="0083713C" w14:paraId="35B6BE37" w14:textId="77777777" w:rsidTr="008E2FCC">
        <w:trPr>
          <w:trHeight w:val="395"/>
        </w:trPr>
        <w:sdt>
          <w:sdtPr>
            <w:rPr>
              <w:rFonts w:eastAsia="Times New Roman" w:cstheme="minorHAnsi"/>
              <w:b/>
              <w:bCs/>
              <w:color w:val="333333"/>
            </w:rPr>
            <w:id w:val="960532092"/>
            <w:placeholder>
              <w:docPart w:val="FD0742AE73FE449C96E0CFCD99C9D250"/>
            </w:placeholder>
            <w:comboBox>
              <w:listItem w:value="Choose an item."/>
              <w:listItem w:displayText="Children and youth in foster care" w:value="Children and youth in foster care"/>
              <w:listItem w:displayText="Children with disabilities (including infants, toddlers, children, and youth with disabilities eligible under the Individuals with Disabilities Education Act [IDEA])" w:value="Children with disabilities (including infants, toddlers, children, and youth with disabilities eligible under the Individuals with Disabilities Education Act [IDEA])"/>
              <w:listItem w:displayText="English learners" w:value="English learners"/>
              <w:listItem w:displayText="Gender (e.g., identifying disparities and focusing on underserved groups by gender)" w:value="Gender (e.g., identifying disparities and focusing on underserved groups by gender)"/>
              <w:listItem w:displayText="Migrant students" w:value="Migrant students"/>
              <w:listItem w:displayText="Other groups disproportionately impacted by the pandemic that have been identified by the LEA" w:value="Other groups disproportionately impacted by the pandemic that have been identified by the LEA"/>
              <w:listItem w:displayText="Students experiencing homelessness" w:value="Students experiencing homelessness"/>
              <w:listItem w:displayText="Students from each racial or ethnic group (e.g., identifying disparities and focusing on underserved student groups by race or ethnicity) " w:value="Students from each racial or ethnic group (e.g., identifying disparities and focusing on underserved student groups by race or ethnicity) "/>
              <w:listItem w:displayText="Students from low-income families" w:value="Students from low-income families"/>
            </w:comboBox>
          </w:sdtPr>
          <w:sdtEndPr/>
          <w:sdtContent>
            <w:tc>
              <w:tcPr>
                <w:tcW w:w="4495" w:type="dxa"/>
                <w:shd w:val="clear" w:color="auto" w:fill="auto"/>
              </w:tcPr>
              <w:p w14:paraId="121FA34B" w14:textId="0B9F64FA" w:rsidR="00C27579" w:rsidRPr="0083713C" w:rsidRDefault="00596BAF" w:rsidP="0083713C">
                <w:pPr>
                  <w:shd w:val="clear" w:color="auto" w:fill="FFFFFF"/>
                  <w:contextualSpacing/>
                  <w:rPr>
                    <w:rFonts w:eastAsia="Times New Roman" w:cstheme="minorHAnsi"/>
                    <w:b/>
                    <w:bCs/>
                    <w:color w:val="333333"/>
                  </w:rPr>
                </w:pPr>
                <w:r>
                  <w:rPr>
                    <w:rFonts w:eastAsia="Times New Roman" w:cstheme="minorHAnsi"/>
                    <w:b/>
                    <w:bCs/>
                    <w:color w:val="333333"/>
                  </w:rPr>
                  <w:t>Children with disabilities (including infants, toddlers, children, and youth with disabilities eligible under the Individuals with Disabilities Education Act [IDEA])</w:t>
                </w:r>
              </w:p>
            </w:tc>
          </w:sdtContent>
        </w:sdt>
        <w:tc>
          <w:tcPr>
            <w:tcW w:w="4855" w:type="dxa"/>
          </w:tcPr>
          <w:p w14:paraId="62C8356F" w14:textId="618CAAEA" w:rsidR="00C27579" w:rsidRPr="0083713C" w:rsidRDefault="00596BAF" w:rsidP="0083713C">
            <w:pPr>
              <w:contextualSpacing/>
              <w:rPr>
                <w:rFonts w:eastAsia="Times New Roman" w:cstheme="minorHAnsi"/>
                <w:color w:val="333333"/>
              </w:rPr>
            </w:pPr>
            <w:r>
              <w:rPr>
                <w:rFonts w:eastAsia="Times New Roman" w:cstheme="minorHAnsi"/>
                <w:color w:val="333333"/>
              </w:rPr>
              <w:t>Special accommodations made between LEA’s special education team and IDEA families to assure equitable education regardless of in person/virtual learning.</w:t>
            </w:r>
          </w:p>
        </w:tc>
      </w:tr>
      <w:tr w:rsidR="00C27579" w:rsidRPr="0083713C" w14:paraId="05F331B6" w14:textId="77777777" w:rsidTr="008E2FCC">
        <w:trPr>
          <w:trHeight w:val="395"/>
        </w:trPr>
        <w:sdt>
          <w:sdtPr>
            <w:rPr>
              <w:rFonts w:eastAsia="Times New Roman" w:cstheme="minorHAnsi"/>
              <w:b/>
              <w:bCs/>
              <w:color w:val="333333"/>
            </w:rPr>
            <w:id w:val="1457527818"/>
            <w:placeholder>
              <w:docPart w:val="0B46F104128D4086AD312809BF521222"/>
            </w:placeholder>
            <w:showingPlcHdr/>
            <w:comboBox>
              <w:listItem w:value="Choose an item."/>
              <w:listItem w:displayText="Children and youth in foster care" w:value="Children and youth in foster care"/>
              <w:listItem w:displayText="Children with disabilities (including infants, toddlers, children, and youth with disabilities eligible under the Individuals with Disabilities Education Act [IDEA])" w:value="Children with disabilities (including infants, toddlers, children, and youth with disabilities eligible under the Individuals with Disabilities Education Act [IDEA])"/>
              <w:listItem w:displayText="English learners" w:value="English learners"/>
              <w:listItem w:displayText="Gender (e.g., identifying disparities and focusing on underserved groups by gender)" w:value="Gender (e.g., identifying disparities and focusing on underserved groups by gender)"/>
              <w:listItem w:displayText="Migrant students" w:value="Migrant students"/>
              <w:listItem w:displayText="Other groups disproportionately impacted by the pandemic that have been identified by the LEA" w:value="Other groups disproportionately impacted by the pandemic that have been identified by the LEA"/>
              <w:listItem w:displayText="Students experiencing homelessness" w:value="Students experiencing homelessness"/>
              <w:listItem w:displayText="Students from each racial or ethnic group (e.g., identifying disparities and focusing on underserved student groups by race or ethnicity) " w:value="Students from each racial or ethnic group (e.g., identifying disparities and focusing on underserved student groups by race or ethnicity) "/>
              <w:listItem w:displayText="Students from low-income families" w:value="Students from low-income families"/>
            </w:comboBox>
          </w:sdtPr>
          <w:sdtEndPr/>
          <w:sdtContent>
            <w:tc>
              <w:tcPr>
                <w:tcW w:w="4495" w:type="dxa"/>
                <w:shd w:val="clear" w:color="auto" w:fill="auto"/>
              </w:tcPr>
              <w:p w14:paraId="5849FCA6" w14:textId="38ACA9FB" w:rsidR="00C27579" w:rsidRPr="0083713C" w:rsidRDefault="00C27579" w:rsidP="0083713C">
                <w:pPr>
                  <w:shd w:val="clear" w:color="auto" w:fill="FFFFFF"/>
                  <w:contextualSpacing/>
                  <w:rPr>
                    <w:rFonts w:eastAsia="Times New Roman" w:cstheme="minorHAnsi"/>
                    <w:b/>
                    <w:bCs/>
                    <w:color w:val="333333"/>
                  </w:rPr>
                </w:pPr>
                <w:r w:rsidRPr="0083713C">
                  <w:rPr>
                    <w:rStyle w:val="PlaceholderText"/>
                  </w:rPr>
                  <w:t>Choose an item.</w:t>
                </w:r>
              </w:p>
            </w:tc>
          </w:sdtContent>
        </w:sdt>
        <w:tc>
          <w:tcPr>
            <w:tcW w:w="4855" w:type="dxa"/>
          </w:tcPr>
          <w:p w14:paraId="296E4253" w14:textId="77777777" w:rsidR="00C27579" w:rsidRPr="0083713C" w:rsidRDefault="00C27579" w:rsidP="0083713C">
            <w:pPr>
              <w:contextualSpacing/>
              <w:rPr>
                <w:rFonts w:eastAsia="Times New Roman" w:cstheme="minorHAnsi"/>
                <w:color w:val="333333"/>
              </w:rPr>
            </w:pPr>
          </w:p>
        </w:tc>
      </w:tr>
    </w:tbl>
    <w:p w14:paraId="516E36D0" w14:textId="77777777" w:rsidR="00C27579" w:rsidRPr="0049485E" w:rsidRDefault="00C27579" w:rsidP="0083713C">
      <w:pPr>
        <w:shd w:val="clear" w:color="auto" w:fill="FFFFFF"/>
        <w:spacing w:after="0" w:line="240" w:lineRule="auto"/>
        <w:contextualSpacing/>
        <w:rPr>
          <w:rFonts w:eastAsia="Times New Roman" w:cstheme="minorHAnsi"/>
          <w:color w:val="333333"/>
        </w:rPr>
      </w:pPr>
    </w:p>
    <w:p w14:paraId="0C39ACFF" w14:textId="77777777" w:rsidR="00C27579" w:rsidRPr="0049485E" w:rsidRDefault="004D1135" w:rsidP="0083713C">
      <w:pPr>
        <w:shd w:val="clear" w:color="auto" w:fill="FFFFFF"/>
        <w:spacing w:after="0" w:line="240" w:lineRule="auto"/>
        <w:contextualSpacing/>
        <w:rPr>
          <w:rFonts w:eastAsia="Times New Roman" w:cstheme="minorHAnsi"/>
          <w:color w:val="333333"/>
        </w:rPr>
      </w:pPr>
      <w:r>
        <w:rPr>
          <w:rFonts w:eastAsia="Times New Roman" w:cstheme="minorHAnsi"/>
          <w:color w:val="333333"/>
        </w:rPr>
        <w:pict w14:anchorId="74F40B9B">
          <v:rect id="_x0000_i1028" style="width:0;height:0" o:hralign="center" o:hrstd="t" o:hr="t" fillcolor="#a0a0a0" stroked="f"/>
        </w:pict>
      </w:r>
    </w:p>
    <w:p w14:paraId="1BAE678A" w14:textId="77777777" w:rsidR="00C27579" w:rsidRPr="0083713C" w:rsidRDefault="00C27579" w:rsidP="0083713C">
      <w:pPr>
        <w:shd w:val="clear" w:color="auto" w:fill="FFFFFF"/>
        <w:spacing w:after="0" w:line="240" w:lineRule="auto"/>
        <w:contextualSpacing/>
        <w:rPr>
          <w:rFonts w:eastAsia="Times New Roman" w:cstheme="minorHAnsi"/>
          <w:b/>
          <w:bCs/>
          <w:color w:val="333333"/>
        </w:rPr>
      </w:pPr>
    </w:p>
    <w:p w14:paraId="6A10D566" w14:textId="77777777" w:rsidR="00C27579" w:rsidRPr="00C27579" w:rsidRDefault="00C27579" w:rsidP="0083713C">
      <w:pPr>
        <w:shd w:val="clear" w:color="auto" w:fill="FFFFFF"/>
        <w:spacing w:after="0" w:line="240" w:lineRule="auto"/>
        <w:rPr>
          <w:rFonts w:eastAsia="Times New Roman" w:cs="Helvetica"/>
          <w:color w:val="333333"/>
        </w:rPr>
      </w:pPr>
      <w:r w:rsidRPr="00C27579">
        <w:rPr>
          <w:rFonts w:eastAsia="Times New Roman" w:cs="Helvetica"/>
          <w:b/>
          <w:bCs/>
          <w:color w:val="333333"/>
        </w:rPr>
        <w:t>Reflecting on Local Strategies</w:t>
      </w:r>
    </w:p>
    <w:p w14:paraId="22D7A7F0" w14:textId="77777777" w:rsidR="00C27579" w:rsidRPr="00C27579" w:rsidRDefault="00C27579" w:rsidP="0083713C">
      <w:pPr>
        <w:shd w:val="clear" w:color="auto" w:fill="FFFFFF"/>
        <w:spacing w:after="0" w:line="240" w:lineRule="auto"/>
        <w:rPr>
          <w:rFonts w:eastAsia="Times New Roman" w:cs="Helvetica"/>
          <w:color w:val="333333"/>
        </w:rPr>
      </w:pPr>
      <w:r w:rsidRPr="00C27579">
        <w:rPr>
          <w:rFonts w:eastAsia="Times New Roman" w:cs="Helvetica"/>
          <w:color w:val="333333"/>
        </w:rPr>
        <w:t>3. Provide the LEA’s assessment of the top two or three strategies that have been most effective in supporting the needs of students, in particular specific student groups most impacted by the COVID-19 pandemic. Include at least one strategy addressing </w:t>
      </w:r>
      <w:r w:rsidRPr="00C27579">
        <w:rPr>
          <w:rFonts w:eastAsia="Times New Roman" w:cs="Helvetica"/>
          <w:b/>
          <w:bCs/>
          <w:color w:val="333333"/>
        </w:rPr>
        <w:t>academic needs</w:t>
      </w:r>
      <w:r w:rsidRPr="00C27579">
        <w:rPr>
          <w:rFonts w:eastAsia="Times New Roman" w:cs="Helvetica"/>
          <w:color w:val="333333"/>
        </w:rPr>
        <w:t> and at least one strategy addressing </w:t>
      </w:r>
      <w:r w:rsidRPr="00C27579">
        <w:rPr>
          <w:rFonts w:eastAsia="Times New Roman" w:cs="Helvetica"/>
          <w:b/>
          <w:bCs/>
          <w:color w:val="333333"/>
        </w:rPr>
        <w:t>social-emotional needs</w:t>
      </w:r>
      <w:r w:rsidRPr="00C27579">
        <w:rPr>
          <w:rFonts w:eastAsia="Times New Roman" w:cs="Helvetica"/>
          <w:color w:val="333333"/>
        </w:rPr>
        <w:t>.</w:t>
      </w:r>
    </w:p>
    <w:p w14:paraId="18618A2E" w14:textId="0EF223DC" w:rsidR="0049485E" w:rsidRPr="0083713C" w:rsidRDefault="0049485E" w:rsidP="0083713C">
      <w:pPr>
        <w:shd w:val="clear" w:color="auto" w:fill="FFFFFF"/>
        <w:spacing w:after="0" w:line="240" w:lineRule="auto"/>
        <w:contextualSpacing/>
        <w:rPr>
          <w:rFonts w:eastAsia="Times New Roman" w:cstheme="minorHAnsi"/>
          <w:color w:val="333333"/>
        </w:rPr>
      </w:pPr>
    </w:p>
    <w:tbl>
      <w:tblPr>
        <w:tblStyle w:val="TableGrid"/>
        <w:tblW w:w="0" w:type="auto"/>
        <w:tblLook w:val="04A0" w:firstRow="1" w:lastRow="0" w:firstColumn="1" w:lastColumn="0" w:noHBand="0" w:noVBand="1"/>
      </w:tblPr>
      <w:tblGrid>
        <w:gridCol w:w="2335"/>
        <w:gridCol w:w="7015"/>
      </w:tblGrid>
      <w:tr w:rsidR="00C27579" w:rsidRPr="0083713C" w14:paraId="253787B4" w14:textId="77777777" w:rsidTr="00C27579">
        <w:tc>
          <w:tcPr>
            <w:tcW w:w="2335" w:type="dxa"/>
            <w:shd w:val="clear" w:color="auto" w:fill="D9D9D9" w:themeFill="background1" w:themeFillShade="D9"/>
          </w:tcPr>
          <w:p w14:paraId="60D2C029" w14:textId="77777777" w:rsidR="00C27579" w:rsidRPr="0083713C" w:rsidRDefault="00C27579" w:rsidP="0083713C">
            <w:pPr>
              <w:contextualSpacing/>
              <w:rPr>
                <w:rFonts w:eastAsia="Times New Roman" w:cstheme="minorHAnsi"/>
                <w:color w:val="333333"/>
              </w:rPr>
            </w:pPr>
          </w:p>
        </w:tc>
        <w:tc>
          <w:tcPr>
            <w:tcW w:w="7015" w:type="dxa"/>
            <w:shd w:val="clear" w:color="auto" w:fill="D9D9D9" w:themeFill="background1" w:themeFillShade="D9"/>
          </w:tcPr>
          <w:p w14:paraId="1022E1A7" w14:textId="7881CEB8" w:rsidR="00C27579" w:rsidRPr="0083713C" w:rsidRDefault="00C27579" w:rsidP="0083713C">
            <w:pPr>
              <w:contextualSpacing/>
              <w:rPr>
                <w:rFonts w:eastAsia="Times New Roman" w:cstheme="minorHAnsi"/>
                <w:b/>
                <w:bCs/>
                <w:color w:val="333333"/>
              </w:rPr>
            </w:pPr>
            <w:r w:rsidRPr="0083713C">
              <w:rPr>
                <w:rFonts w:eastAsia="Times New Roman" w:cstheme="minorHAnsi"/>
                <w:b/>
                <w:bCs/>
                <w:color w:val="333333"/>
              </w:rPr>
              <w:t>Strategy Description</w:t>
            </w:r>
          </w:p>
        </w:tc>
      </w:tr>
      <w:tr w:rsidR="00C27579" w:rsidRPr="0083713C" w14:paraId="2DB7B423" w14:textId="77777777" w:rsidTr="00C27579">
        <w:trPr>
          <w:trHeight w:val="548"/>
        </w:trPr>
        <w:tc>
          <w:tcPr>
            <w:tcW w:w="2335" w:type="dxa"/>
            <w:shd w:val="clear" w:color="auto" w:fill="D9D9D9" w:themeFill="background1" w:themeFillShade="D9"/>
          </w:tcPr>
          <w:p w14:paraId="5E5DDB88" w14:textId="2BE8EE86" w:rsidR="00C27579" w:rsidRPr="0083713C" w:rsidRDefault="00B41A98" w:rsidP="0083713C">
            <w:pPr>
              <w:contextualSpacing/>
              <w:rPr>
                <w:rFonts w:eastAsia="Times New Roman" w:cstheme="minorHAnsi"/>
                <w:b/>
                <w:bCs/>
                <w:color w:val="333333"/>
              </w:rPr>
            </w:pPr>
            <w:r>
              <w:rPr>
                <w:rFonts w:eastAsia="Times New Roman" w:cstheme="minorHAnsi"/>
                <w:b/>
                <w:bCs/>
                <w:color w:val="333333"/>
              </w:rPr>
              <w:t>After School and Summer School Programs</w:t>
            </w:r>
          </w:p>
        </w:tc>
        <w:tc>
          <w:tcPr>
            <w:tcW w:w="7015" w:type="dxa"/>
          </w:tcPr>
          <w:p w14:paraId="51BBD3C3" w14:textId="66B7DB15" w:rsidR="00C27579" w:rsidRPr="0083713C" w:rsidRDefault="00B41A98" w:rsidP="0083713C">
            <w:pPr>
              <w:contextualSpacing/>
              <w:rPr>
                <w:rFonts w:eastAsia="Times New Roman" w:cstheme="minorHAnsi"/>
                <w:color w:val="333333"/>
              </w:rPr>
            </w:pPr>
            <w:r>
              <w:rPr>
                <w:rFonts w:eastAsia="Times New Roman" w:cstheme="minorHAnsi"/>
                <w:color w:val="333333"/>
              </w:rPr>
              <w:t xml:space="preserve">These programs both target specific areas of academic need for our student population as well as provide </w:t>
            </w:r>
            <w:r w:rsidR="00B509DA">
              <w:rPr>
                <w:rFonts w:eastAsia="Times New Roman" w:cstheme="minorHAnsi"/>
                <w:color w:val="333333"/>
              </w:rPr>
              <w:t>extracurricular</w:t>
            </w:r>
            <w:r>
              <w:rPr>
                <w:rFonts w:eastAsia="Times New Roman" w:cstheme="minorHAnsi"/>
                <w:color w:val="333333"/>
              </w:rPr>
              <w:t xml:space="preserve"> activities for students. </w:t>
            </w:r>
          </w:p>
        </w:tc>
      </w:tr>
    </w:tbl>
    <w:p w14:paraId="0C2C35AF" w14:textId="77777777" w:rsidR="00C27579" w:rsidRPr="0049485E" w:rsidRDefault="00C27579" w:rsidP="0083713C">
      <w:pPr>
        <w:shd w:val="clear" w:color="auto" w:fill="FFFFFF"/>
        <w:spacing w:after="0" w:line="240" w:lineRule="auto"/>
        <w:contextualSpacing/>
        <w:rPr>
          <w:rFonts w:eastAsia="Times New Roman" w:cstheme="minorHAnsi"/>
          <w:color w:val="333333"/>
        </w:rPr>
      </w:pPr>
    </w:p>
    <w:p w14:paraId="7A566E4F" w14:textId="540EB54D" w:rsidR="00C27579" w:rsidRPr="0083713C" w:rsidRDefault="00724D13" w:rsidP="0083713C">
      <w:pPr>
        <w:shd w:val="clear" w:color="auto" w:fill="FFFFFF"/>
        <w:spacing w:after="0" w:line="240" w:lineRule="auto"/>
        <w:rPr>
          <w:rFonts w:eastAsia="Times New Roman" w:cstheme="minorHAnsi"/>
          <w:color w:val="333333"/>
        </w:rPr>
      </w:pPr>
      <w:proofErr w:type="spellStart"/>
      <w:r w:rsidRPr="0083713C">
        <w:rPr>
          <w:rStyle w:val="Strong"/>
          <w:rFonts w:cs="Helvetica"/>
          <w:b w:val="0"/>
          <w:bCs w:val="0"/>
          <w:color w:val="333333"/>
        </w:rPr>
        <w:t>i</w:t>
      </w:r>
      <w:proofErr w:type="spellEnd"/>
      <w:r w:rsidRPr="0083713C">
        <w:rPr>
          <w:rStyle w:val="Strong"/>
          <w:rFonts w:cs="Helvetica"/>
          <w:b w:val="0"/>
          <w:bCs w:val="0"/>
          <w:color w:val="333333"/>
        </w:rPr>
        <w:t>.</w:t>
      </w:r>
      <w:r w:rsidRPr="0083713C">
        <w:rPr>
          <w:rStyle w:val="Strong"/>
          <w:rFonts w:cs="Helvetica"/>
          <w:color w:val="333333"/>
        </w:rPr>
        <w:t xml:space="preserve"> </w:t>
      </w:r>
      <w:r w:rsidR="00C27579" w:rsidRPr="0083713C">
        <w:rPr>
          <w:rStyle w:val="Strong"/>
          <w:rFonts w:cs="Helvetica"/>
          <w:color w:val="333333"/>
        </w:rPr>
        <w:t>Impacts that Strategy #1 best addresses: </w:t>
      </w:r>
      <w:r w:rsidR="00C27579" w:rsidRPr="0083713C">
        <w:rPr>
          <w:rFonts w:cs="Helvetica"/>
          <w:color w:val="333333"/>
        </w:rPr>
        <w:t>(select all that apply)</w:t>
      </w:r>
    </w:p>
    <w:p w14:paraId="4E2D027F" w14:textId="4548AD75" w:rsidR="00C27579" w:rsidRPr="0083713C" w:rsidRDefault="00C27579" w:rsidP="0083713C">
      <w:pPr>
        <w:shd w:val="clear" w:color="auto" w:fill="FFFFFF"/>
        <w:spacing w:after="0" w:line="240" w:lineRule="auto"/>
        <w:ind w:left="720"/>
        <w:rPr>
          <w:rFonts w:eastAsia="Times New Roman" w:cstheme="minorHAnsi"/>
          <w:color w:val="333333"/>
        </w:rPr>
      </w:pPr>
    </w:p>
    <w:p w14:paraId="10332AC9" w14:textId="6065245D"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134482852"/>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Academic impact of lost instructional time</w:t>
      </w:r>
    </w:p>
    <w:p w14:paraId="73FC3D33" w14:textId="1C0852C5"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030571841"/>
          <w14:checkbox>
            <w14:checked w14:val="1"/>
            <w14:checkedState w14:val="2612" w14:font="MS Gothic"/>
            <w14:uncheckedState w14:val="2610" w14:font="MS Gothic"/>
          </w14:checkbox>
        </w:sdtPr>
        <w:sdtEndPr/>
        <w:sdtContent>
          <w:r w:rsidR="00B509DA">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Chronic absenteeism</w:t>
      </w:r>
    </w:p>
    <w:p w14:paraId="42FF90DB" w14:textId="26A73E4C"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569299199"/>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Student engagement</w:t>
      </w:r>
    </w:p>
    <w:p w14:paraId="2DAC940F" w14:textId="1C051302"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026951856"/>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Social-emotional well-being</w:t>
      </w:r>
    </w:p>
    <w:p w14:paraId="29A42146" w14:textId="6DD47C20"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586449097"/>
          <w14:checkbox>
            <w14:checked w14:val="0"/>
            <w14:checkedState w14:val="2612" w14:font="MS Gothic"/>
            <w14:uncheckedState w14:val="2610" w14:font="MS Gothic"/>
          </w14:checkbox>
        </w:sdtPr>
        <w:sdtEndPr/>
        <w:sdtContent>
          <w:r w:rsidR="00C27579" w:rsidRPr="0083713C">
            <w:rPr>
              <w:rFonts w:ascii="Segoe UI Symbol" w:eastAsia="MS Gothic" w:hAnsi="Segoe UI Symbol" w:cs="Segoe UI Symbol"/>
              <w:color w:val="333333"/>
            </w:rPr>
            <w:t>☐</w:t>
          </w:r>
        </w:sdtContent>
      </w:sdt>
      <w:r w:rsidR="00C27579" w:rsidRPr="0083713C">
        <w:rPr>
          <w:rFonts w:eastAsia="Times New Roman" w:cstheme="minorHAnsi"/>
          <w:color w:val="333333"/>
        </w:rPr>
        <w:t xml:space="preserve">  Other impact</w:t>
      </w:r>
    </w:p>
    <w:p w14:paraId="0BAAB79D" w14:textId="77777777" w:rsidR="00C27579" w:rsidRPr="0083713C" w:rsidRDefault="00C27579" w:rsidP="0083713C">
      <w:pPr>
        <w:shd w:val="clear" w:color="auto" w:fill="FFFFFF"/>
        <w:spacing w:after="0" w:line="240" w:lineRule="auto"/>
        <w:ind w:left="720"/>
        <w:rPr>
          <w:rFonts w:eastAsia="Times New Roman" w:cstheme="minorHAnsi"/>
          <w:color w:val="333333"/>
        </w:rPr>
      </w:pPr>
    </w:p>
    <w:p w14:paraId="742D89D0" w14:textId="21FA6B2D" w:rsidR="00C27579" w:rsidRPr="0083713C" w:rsidRDefault="00724D13" w:rsidP="0083713C">
      <w:pPr>
        <w:spacing w:after="0" w:line="240" w:lineRule="auto"/>
        <w:rPr>
          <w:rFonts w:eastAsia="Times New Roman" w:cstheme="minorHAnsi"/>
          <w:color w:val="333333"/>
        </w:rPr>
      </w:pPr>
      <w:r w:rsidRPr="0083713C">
        <w:rPr>
          <w:rFonts w:eastAsia="Times New Roman" w:cstheme="minorHAnsi"/>
          <w:color w:val="333333"/>
        </w:rPr>
        <w:lastRenderedPageBreak/>
        <w:t xml:space="preserve">ii. </w:t>
      </w:r>
      <w:r w:rsidR="00C27579" w:rsidRPr="0083713C">
        <w:rPr>
          <w:rFonts w:eastAsia="Times New Roman" w:cstheme="minorHAnsi"/>
          <w:color w:val="333333"/>
        </w:rPr>
        <w:t>If Other is selected above, please provide the description here:</w:t>
      </w:r>
    </w:p>
    <w:p w14:paraId="40D9133B" w14:textId="62C388B0" w:rsidR="00C27579" w:rsidRPr="0083713C" w:rsidRDefault="00C27579" w:rsidP="0083713C">
      <w:pPr>
        <w:pStyle w:val="ListParagraph"/>
        <w:spacing w:after="0" w:line="240" w:lineRule="auto"/>
        <w:ind w:left="1440"/>
        <w:rPr>
          <w:rFonts w:eastAsia="Times New Roman" w:cstheme="minorHAnsi"/>
          <w:color w:val="333333"/>
        </w:rPr>
      </w:pPr>
    </w:p>
    <w:p w14:paraId="025FA201" w14:textId="29D6C094" w:rsidR="00C27579" w:rsidRPr="0083713C" w:rsidRDefault="00C27579" w:rsidP="0083713C">
      <w:pPr>
        <w:pStyle w:val="ListParagraph"/>
        <w:spacing w:after="0" w:line="240" w:lineRule="auto"/>
        <w:ind w:left="1440"/>
        <w:rPr>
          <w:rFonts w:eastAsia="Times New Roman" w:cstheme="minorHAnsi"/>
          <w:color w:val="333333"/>
        </w:rPr>
      </w:pPr>
    </w:p>
    <w:p w14:paraId="235FA84E" w14:textId="77777777" w:rsidR="00724D13" w:rsidRPr="0083713C" w:rsidRDefault="00724D13" w:rsidP="0083713C">
      <w:pPr>
        <w:spacing w:after="0" w:line="240" w:lineRule="auto"/>
        <w:rPr>
          <w:rStyle w:val="Strong"/>
          <w:rFonts w:cs="Helvetica"/>
          <w:color w:val="333333"/>
        </w:rPr>
      </w:pPr>
    </w:p>
    <w:p w14:paraId="09475E50" w14:textId="20B52A0E" w:rsidR="00C27579" w:rsidRPr="0083713C" w:rsidRDefault="00724D13" w:rsidP="0083713C">
      <w:pPr>
        <w:spacing w:after="0" w:line="240" w:lineRule="auto"/>
        <w:rPr>
          <w:rFonts w:eastAsia="Times New Roman" w:cstheme="minorHAnsi"/>
          <w:color w:val="333333"/>
        </w:rPr>
      </w:pPr>
      <w:r w:rsidRPr="0083713C">
        <w:rPr>
          <w:rFonts w:eastAsia="Times New Roman" w:cstheme="minorHAnsi"/>
          <w:color w:val="333333"/>
        </w:rPr>
        <w:t xml:space="preserve">iii. </w:t>
      </w:r>
      <w:r w:rsidRPr="0083713C">
        <w:rPr>
          <w:rStyle w:val="Strong"/>
          <w:rFonts w:cs="Helvetica"/>
          <w:color w:val="333333"/>
        </w:rPr>
        <w:t xml:space="preserve"> </w:t>
      </w:r>
      <w:r w:rsidR="00C27579" w:rsidRPr="0083713C">
        <w:rPr>
          <w:rStyle w:val="Strong"/>
          <w:rFonts w:cs="Helvetica"/>
          <w:color w:val="333333"/>
        </w:rPr>
        <w:t>Student group(s) that Strategy #1 most effectively supports: </w:t>
      </w:r>
      <w:r w:rsidR="00C27579" w:rsidRPr="0083713C">
        <w:rPr>
          <w:rFonts w:cs="Helvetica"/>
          <w:color w:val="333333"/>
        </w:rPr>
        <w:t>(select all that apply)</w:t>
      </w:r>
    </w:p>
    <w:p w14:paraId="0625E7A4" w14:textId="77777777" w:rsidR="00C27579" w:rsidRPr="0083713C" w:rsidRDefault="00C27579" w:rsidP="0083713C">
      <w:pPr>
        <w:spacing w:after="0" w:line="240" w:lineRule="auto"/>
        <w:ind w:left="720"/>
        <w:rPr>
          <w:rFonts w:eastAsia="Times New Roman" w:cstheme="minorHAnsi"/>
          <w:color w:val="333333"/>
        </w:rPr>
      </w:pPr>
    </w:p>
    <w:p w14:paraId="625301DE" w14:textId="4CA1DB97"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749240248"/>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w:t>
      </w:r>
      <w:r w:rsidR="00724D13" w:rsidRPr="0083713C">
        <w:rPr>
          <w:rFonts w:eastAsia="Times New Roman" w:cstheme="minorHAnsi"/>
          <w:color w:val="333333"/>
        </w:rPr>
        <w:t>Students from low-income families</w:t>
      </w:r>
    </w:p>
    <w:p w14:paraId="257B926B" w14:textId="4C96E48E"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429774997"/>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w:t>
      </w:r>
      <w:r w:rsidR="00724D13" w:rsidRPr="0083713C">
        <w:rPr>
          <w:rFonts w:eastAsia="Times New Roman" w:cstheme="minorHAnsi"/>
          <w:color w:val="333333"/>
        </w:rPr>
        <w:t>Students from each racial or ethnic group (e.g., identifying disparities and focusing on underserved student groups by race or ethnicity)</w:t>
      </w:r>
    </w:p>
    <w:p w14:paraId="10ACD483" w14:textId="2EA30C56"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211537812"/>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w:t>
      </w:r>
      <w:r w:rsidR="00724D13" w:rsidRPr="0083713C">
        <w:rPr>
          <w:rFonts w:eastAsia="Times New Roman" w:cstheme="minorHAnsi"/>
          <w:color w:val="333333"/>
        </w:rPr>
        <w:t>Gender (e.g., identifying disparities and focusing on underserved student groups by gender)</w:t>
      </w:r>
    </w:p>
    <w:p w14:paraId="51615D8F" w14:textId="361BDA87"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785702309"/>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w:t>
      </w:r>
      <w:r w:rsidR="00724D13" w:rsidRPr="0083713C">
        <w:rPr>
          <w:rFonts w:eastAsia="Times New Roman" w:cstheme="minorHAnsi"/>
          <w:color w:val="333333"/>
        </w:rPr>
        <w:t>English learners</w:t>
      </w:r>
    </w:p>
    <w:p w14:paraId="1F4F2B17" w14:textId="0FDBAAB6"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969321389"/>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w:t>
      </w:r>
      <w:r w:rsidR="00724D13" w:rsidRPr="0083713C">
        <w:rPr>
          <w:rFonts w:eastAsia="Times New Roman" w:cstheme="minorHAnsi"/>
          <w:color w:val="333333"/>
        </w:rPr>
        <w:t>Children with disabilities (including infants, toddlers, children, and youth with disabilities eligible under the Individuals with Disabilities Education Act [IDEA])</w:t>
      </w:r>
    </w:p>
    <w:p w14:paraId="1AB4CE85" w14:textId="5C0CD9BC"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943684544"/>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w:t>
      </w:r>
      <w:r w:rsidR="00724D13" w:rsidRPr="0083713C">
        <w:rPr>
          <w:rFonts w:eastAsia="Times New Roman" w:cstheme="minorHAnsi"/>
          <w:color w:val="333333"/>
        </w:rPr>
        <w:t>Students experiencing homelessness</w:t>
      </w:r>
    </w:p>
    <w:p w14:paraId="25639564" w14:textId="3DD46996"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575054118"/>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w:t>
      </w:r>
      <w:r w:rsidR="00724D13" w:rsidRPr="0083713C">
        <w:rPr>
          <w:rFonts w:eastAsia="Times New Roman" w:cstheme="minorHAnsi"/>
          <w:color w:val="333333"/>
        </w:rPr>
        <w:t>Children and youth in foster care</w:t>
      </w:r>
    </w:p>
    <w:p w14:paraId="7866E555" w14:textId="6B72EF60"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822392708"/>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w:t>
      </w:r>
      <w:r w:rsidR="00724D13" w:rsidRPr="0083713C">
        <w:rPr>
          <w:rFonts w:eastAsia="Times New Roman" w:cstheme="minorHAnsi"/>
          <w:color w:val="333333"/>
        </w:rPr>
        <w:t>Migrant students</w:t>
      </w:r>
    </w:p>
    <w:p w14:paraId="5AC8C956" w14:textId="55910F29" w:rsidR="00C27579"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374220501"/>
          <w14:checkbox>
            <w14:checked w14:val="0"/>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C27579" w:rsidRPr="0083713C">
        <w:rPr>
          <w:rFonts w:eastAsia="Times New Roman" w:cstheme="minorHAnsi"/>
          <w:color w:val="333333"/>
        </w:rPr>
        <w:t xml:space="preserve">  </w:t>
      </w:r>
      <w:r w:rsidR="00724D13" w:rsidRPr="0083713C">
        <w:rPr>
          <w:rFonts w:eastAsia="Times New Roman" w:cstheme="minorHAnsi"/>
          <w:color w:val="333333"/>
        </w:rPr>
        <w:t>Other student groups (provide description below)</w:t>
      </w:r>
    </w:p>
    <w:p w14:paraId="65B9B3E3" w14:textId="293C3B01" w:rsidR="008D6277" w:rsidRPr="0083713C" w:rsidRDefault="008D6277" w:rsidP="0083713C">
      <w:pPr>
        <w:shd w:val="clear" w:color="auto" w:fill="FFFFFF"/>
        <w:spacing w:after="0" w:line="240" w:lineRule="auto"/>
        <w:rPr>
          <w:rFonts w:eastAsia="Times New Roman" w:cstheme="minorHAnsi"/>
          <w:color w:val="333333"/>
        </w:rPr>
      </w:pPr>
    </w:p>
    <w:p w14:paraId="38314060" w14:textId="15EFA62F" w:rsidR="008D6277" w:rsidRPr="0083713C" w:rsidRDefault="008D6277" w:rsidP="0083713C">
      <w:pPr>
        <w:spacing w:after="0" w:line="240" w:lineRule="auto"/>
        <w:rPr>
          <w:rFonts w:eastAsia="Times New Roman" w:cstheme="minorHAnsi"/>
          <w:color w:val="333333"/>
        </w:rPr>
      </w:pPr>
      <w:r w:rsidRPr="0083713C">
        <w:rPr>
          <w:rFonts w:eastAsia="Times New Roman" w:cstheme="minorHAnsi"/>
          <w:color w:val="333333"/>
        </w:rPr>
        <w:t>iv. If Other is selected above, please provide the description here:</w:t>
      </w:r>
    </w:p>
    <w:p w14:paraId="547F7AEA" w14:textId="77777777" w:rsidR="008D6277" w:rsidRPr="0083713C" w:rsidRDefault="008D6277" w:rsidP="0083713C">
      <w:pPr>
        <w:pStyle w:val="ListParagraph"/>
        <w:spacing w:after="0" w:line="240" w:lineRule="auto"/>
        <w:ind w:left="1440"/>
        <w:rPr>
          <w:rFonts w:eastAsia="Times New Roman" w:cstheme="minorHAnsi"/>
          <w:color w:val="333333"/>
        </w:rPr>
      </w:pPr>
    </w:p>
    <w:p w14:paraId="06B06577" w14:textId="77777777" w:rsidR="008D6277" w:rsidRPr="0083713C" w:rsidRDefault="008D6277" w:rsidP="0083713C">
      <w:pPr>
        <w:shd w:val="clear" w:color="auto" w:fill="FFFFFF"/>
        <w:spacing w:after="0" w:line="240" w:lineRule="auto"/>
        <w:rPr>
          <w:rFonts w:eastAsia="Times New Roman" w:cstheme="minorHAnsi"/>
          <w:color w:val="333333"/>
        </w:rPr>
      </w:pPr>
    </w:p>
    <w:p w14:paraId="3582A428" w14:textId="77777777" w:rsidR="008D6277" w:rsidRPr="0049485E" w:rsidRDefault="004D1135" w:rsidP="0083713C">
      <w:pPr>
        <w:shd w:val="clear" w:color="auto" w:fill="FFFFFF"/>
        <w:spacing w:after="0" w:line="240" w:lineRule="auto"/>
        <w:contextualSpacing/>
        <w:rPr>
          <w:rFonts w:eastAsia="Times New Roman" w:cstheme="minorHAnsi"/>
          <w:color w:val="333333"/>
        </w:rPr>
      </w:pPr>
      <w:r>
        <w:rPr>
          <w:rFonts w:eastAsia="Times New Roman" w:cstheme="minorHAnsi"/>
          <w:color w:val="333333"/>
        </w:rPr>
        <w:pict w14:anchorId="135A99CE">
          <v:rect id="_x0000_i1029" style="width:0;height:0" o:hralign="center" o:hrstd="t" o:hr="t" fillcolor="#a0a0a0" stroked="f"/>
        </w:pict>
      </w:r>
    </w:p>
    <w:p w14:paraId="6FE058BD" w14:textId="77777777" w:rsidR="008D6277" w:rsidRPr="0083713C" w:rsidRDefault="008D6277" w:rsidP="0083713C">
      <w:pPr>
        <w:shd w:val="clear" w:color="auto" w:fill="FFFFFF"/>
        <w:spacing w:after="0" w:line="240" w:lineRule="auto"/>
        <w:contextualSpacing/>
        <w:rPr>
          <w:rFonts w:eastAsia="Times New Roman" w:cstheme="minorHAnsi"/>
          <w:b/>
          <w:bCs/>
          <w:color w:val="333333"/>
        </w:rPr>
      </w:pPr>
    </w:p>
    <w:p w14:paraId="0CB92C12" w14:textId="7A5BE756" w:rsidR="008D6277" w:rsidRPr="00C27579" w:rsidRDefault="008D6277" w:rsidP="0083713C">
      <w:pPr>
        <w:shd w:val="clear" w:color="auto" w:fill="FFFFFF"/>
        <w:spacing w:after="0" w:line="240" w:lineRule="auto"/>
        <w:rPr>
          <w:rFonts w:eastAsia="Times New Roman" w:cs="Helvetica"/>
          <w:color w:val="333333"/>
        </w:rPr>
      </w:pPr>
      <w:r w:rsidRPr="00C27579">
        <w:rPr>
          <w:rFonts w:eastAsia="Times New Roman" w:cs="Helvetica"/>
          <w:b/>
          <w:bCs/>
          <w:color w:val="333333"/>
        </w:rPr>
        <w:t>Reflecting on Local Strategies</w:t>
      </w:r>
      <w:r w:rsidRPr="0083713C">
        <w:rPr>
          <w:rFonts w:eastAsia="Times New Roman" w:cs="Helvetica"/>
          <w:b/>
          <w:bCs/>
          <w:color w:val="333333"/>
        </w:rPr>
        <w:t>: Strategy #2</w:t>
      </w:r>
    </w:p>
    <w:p w14:paraId="406C7C55" w14:textId="77777777" w:rsidR="008D6277" w:rsidRPr="0083713C" w:rsidRDefault="008D6277" w:rsidP="0083713C">
      <w:pPr>
        <w:shd w:val="clear" w:color="auto" w:fill="FFFFFF"/>
        <w:spacing w:after="0" w:line="240" w:lineRule="auto"/>
        <w:contextualSpacing/>
        <w:rPr>
          <w:rFonts w:eastAsia="Times New Roman" w:cstheme="minorHAnsi"/>
          <w:color w:val="333333"/>
        </w:rPr>
      </w:pPr>
    </w:p>
    <w:tbl>
      <w:tblPr>
        <w:tblStyle w:val="TableGrid"/>
        <w:tblW w:w="0" w:type="auto"/>
        <w:tblLook w:val="04A0" w:firstRow="1" w:lastRow="0" w:firstColumn="1" w:lastColumn="0" w:noHBand="0" w:noVBand="1"/>
      </w:tblPr>
      <w:tblGrid>
        <w:gridCol w:w="2335"/>
        <w:gridCol w:w="7015"/>
      </w:tblGrid>
      <w:tr w:rsidR="008D6277" w:rsidRPr="0083713C" w14:paraId="7AE9250D" w14:textId="77777777" w:rsidTr="00AD5A72">
        <w:tc>
          <w:tcPr>
            <w:tcW w:w="2335" w:type="dxa"/>
            <w:shd w:val="clear" w:color="auto" w:fill="D9D9D9" w:themeFill="background1" w:themeFillShade="D9"/>
          </w:tcPr>
          <w:p w14:paraId="1CEA9695" w14:textId="77777777" w:rsidR="008D6277" w:rsidRPr="0083713C" w:rsidRDefault="008D6277" w:rsidP="0083713C">
            <w:pPr>
              <w:contextualSpacing/>
              <w:rPr>
                <w:rFonts w:eastAsia="Times New Roman" w:cstheme="minorHAnsi"/>
                <w:color w:val="333333"/>
              </w:rPr>
            </w:pPr>
          </w:p>
        </w:tc>
        <w:tc>
          <w:tcPr>
            <w:tcW w:w="7015" w:type="dxa"/>
            <w:shd w:val="clear" w:color="auto" w:fill="D9D9D9" w:themeFill="background1" w:themeFillShade="D9"/>
          </w:tcPr>
          <w:p w14:paraId="6E9F9377" w14:textId="77777777" w:rsidR="008D6277" w:rsidRPr="0083713C" w:rsidRDefault="008D6277" w:rsidP="0083713C">
            <w:pPr>
              <w:contextualSpacing/>
              <w:rPr>
                <w:rFonts w:eastAsia="Times New Roman" w:cstheme="minorHAnsi"/>
                <w:b/>
                <w:bCs/>
                <w:color w:val="333333"/>
              </w:rPr>
            </w:pPr>
            <w:r w:rsidRPr="0083713C">
              <w:rPr>
                <w:rFonts w:eastAsia="Times New Roman" w:cstheme="minorHAnsi"/>
                <w:b/>
                <w:bCs/>
                <w:color w:val="333333"/>
              </w:rPr>
              <w:t>Strategy Description</w:t>
            </w:r>
          </w:p>
        </w:tc>
      </w:tr>
      <w:tr w:rsidR="008D6277" w:rsidRPr="0083713C" w14:paraId="60B6AC44" w14:textId="77777777" w:rsidTr="00AD5A72">
        <w:trPr>
          <w:trHeight w:val="548"/>
        </w:trPr>
        <w:tc>
          <w:tcPr>
            <w:tcW w:w="2335" w:type="dxa"/>
            <w:shd w:val="clear" w:color="auto" w:fill="D9D9D9" w:themeFill="background1" w:themeFillShade="D9"/>
          </w:tcPr>
          <w:p w14:paraId="5D3F686B" w14:textId="56FD7CBD" w:rsidR="008D6277" w:rsidRPr="0083713C" w:rsidRDefault="00B41A98" w:rsidP="0083713C">
            <w:pPr>
              <w:contextualSpacing/>
              <w:rPr>
                <w:rFonts w:eastAsia="Times New Roman" w:cstheme="minorHAnsi"/>
                <w:b/>
                <w:bCs/>
                <w:color w:val="333333"/>
              </w:rPr>
            </w:pPr>
            <w:r w:rsidRPr="00B41A98">
              <w:rPr>
                <w:rFonts w:eastAsia="Times New Roman" w:cstheme="minorHAnsi"/>
                <w:b/>
                <w:bCs/>
                <w:color w:val="333333"/>
              </w:rPr>
              <w:t>RTI model</w:t>
            </w:r>
          </w:p>
        </w:tc>
        <w:tc>
          <w:tcPr>
            <w:tcW w:w="7015" w:type="dxa"/>
          </w:tcPr>
          <w:p w14:paraId="6495C515" w14:textId="5D7258AA" w:rsidR="008D6277" w:rsidRPr="0083713C" w:rsidRDefault="00B41A98" w:rsidP="0083713C">
            <w:pPr>
              <w:contextualSpacing/>
              <w:rPr>
                <w:rFonts w:eastAsia="Times New Roman" w:cstheme="minorHAnsi"/>
                <w:color w:val="333333"/>
              </w:rPr>
            </w:pPr>
            <w:r>
              <w:rPr>
                <w:rFonts w:eastAsia="Times New Roman" w:cstheme="minorHAnsi"/>
                <w:color w:val="333333"/>
              </w:rPr>
              <w:t xml:space="preserve">A newly implemented intervention program to assist students in areas of low academic achievement </w:t>
            </w:r>
          </w:p>
        </w:tc>
      </w:tr>
    </w:tbl>
    <w:p w14:paraId="5AFB8D49" w14:textId="77777777" w:rsidR="008D6277" w:rsidRPr="0049485E" w:rsidRDefault="008D6277" w:rsidP="0083713C">
      <w:pPr>
        <w:shd w:val="clear" w:color="auto" w:fill="FFFFFF"/>
        <w:spacing w:after="0" w:line="240" w:lineRule="auto"/>
        <w:contextualSpacing/>
        <w:rPr>
          <w:rFonts w:eastAsia="Times New Roman" w:cstheme="minorHAnsi"/>
          <w:color w:val="333333"/>
        </w:rPr>
      </w:pPr>
    </w:p>
    <w:p w14:paraId="7F680886" w14:textId="0CAEE269" w:rsidR="008D6277" w:rsidRPr="0083713C" w:rsidRDefault="008D6277" w:rsidP="0083713C">
      <w:pPr>
        <w:shd w:val="clear" w:color="auto" w:fill="FFFFFF"/>
        <w:spacing w:after="0" w:line="240" w:lineRule="auto"/>
        <w:rPr>
          <w:rFonts w:eastAsia="Times New Roman" w:cstheme="minorHAnsi"/>
          <w:color w:val="333333"/>
        </w:rPr>
      </w:pPr>
      <w:proofErr w:type="spellStart"/>
      <w:r w:rsidRPr="0083713C">
        <w:rPr>
          <w:rStyle w:val="Strong"/>
          <w:rFonts w:cs="Helvetica"/>
          <w:b w:val="0"/>
          <w:bCs w:val="0"/>
          <w:color w:val="333333"/>
        </w:rPr>
        <w:t>i</w:t>
      </w:r>
      <w:proofErr w:type="spellEnd"/>
      <w:r w:rsidRPr="0083713C">
        <w:rPr>
          <w:rStyle w:val="Strong"/>
          <w:rFonts w:cs="Helvetica"/>
          <w:b w:val="0"/>
          <w:bCs w:val="0"/>
          <w:color w:val="333333"/>
        </w:rPr>
        <w:t>.</w:t>
      </w:r>
      <w:r w:rsidRPr="0083713C">
        <w:rPr>
          <w:rStyle w:val="Strong"/>
          <w:rFonts w:cs="Helvetica"/>
          <w:color w:val="333333"/>
        </w:rPr>
        <w:t xml:space="preserve"> Impacts that Strategy #2 best addresses: </w:t>
      </w:r>
      <w:r w:rsidRPr="0083713C">
        <w:rPr>
          <w:rFonts w:cs="Helvetica"/>
          <w:color w:val="333333"/>
        </w:rPr>
        <w:t>(select all that apply)</w:t>
      </w:r>
    </w:p>
    <w:p w14:paraId="551C092B" w14:textId="77777777" w:rsidR="008D6277" w:rsidRPr="0083713C" w:rsidRDefault="008D6277" w:rsidP="0083713C">
      <w:pPr>
        <w:shd w:val="clear" w:color="auto" w:fill="FFFFFF"/>
        <w:spacing w:after="0" w:line="240" w:lineRule="auto"/>
        <w:ind w:left="720"/>
        <w:rPr>
          <w:rFonts w:eastAsia="Times New Roman" w:cstheme="minorHAnsi"/>
          <w:color w:val="333333"/>
        </w:rPr>
      </w:pPr>
    </w:p>
    <w:p w14:paraId="2F98A6A4" w14:textId="4394BED0"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731275976"/>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Academic impact of lost instructional time</w:t>
      </w:r>
    </w:p>
    <w:p w14:paraId="0E3DAA43"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207502763"/>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Chronic absenteeism</w:t>
      </w:r>
    </w:p>
    <w:p w14:paraId="6EB98728"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968492788"/>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Student engagement</w:t>
      </w:r>
    </w:p>
    <w:p w14:paraId="5E82F9EC" w14:textId="16FB3FFC"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485370643"/>
          <w14:checkbox>
            <w14:checked w14:val="1"/>
            <w14:checkedState w14:val="2612" w14:font="MS Gothic"/>
            <w14:uncheckedState w14:val="2610" w14:font="MS Gothic"/>
          </w14:checkbox>
        </w:sdtPr>
        <w:sdtEndPr/>
        <w:sdtContent>
          <w:r w:rsidR="00B509DA">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Social-emotional well-being</w:t>
      </w:r>
    </w:p>
    <w:p w14:paraId="61BABE41"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214812045"/>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Other impact</w:t>
      </w:r>
    </w:p>
    <w:p w14:paraId="5421B68D" w14:textId="77777777" w:rsidR="008D6277" w:rsidRPr="0083713C" w:rsidRDefault="008D6277" w:rsidP="0083713C">
      <w:pPr>
        <w:shd w:val="clear" w:color="auto" w:fill="FFFFFF"/>
        <w:spacing w:after="0" w:line="240" w:lineRule="auto"/>
        <w:ind w:left="720"/>
        <w:rPr>
          <w:rFonts w:eastAsia="Times New Roman" w:cstheme="minorHAnsi"/>
          <w:color w:val="333333"/>
        </w:rPr>
      </w:pPr>
    </w:p>
    <w:p w14:paraId="2C65317D" w14:textId="77777777" w:rsidR="008D6277" w:rsidRPr="0083713C" w:rsidRDefault="008D6277" w:rsidP="0083713C">
      <w:pPr>
        <w:spacing w:after="0" w:line="240" w:lineRule="auto"/>
        <w:rPr>
          <w:rFonts w:eastAsia="Times New Roman" w:cstheme="minorHAnsi"/>
          <w:color w:val="333333"/>
        </w:rPr>
      </w:pPr>
      <w:r w:rsidRPr="0083713C">
        <w:rPr>
          <w:rFonts w:eastAsia="Times New Roman" w:cstheme="minorHAnsi"/>
          <w:color w:val="333333"/>
        </w:rPr>
        <w:t>ii. If Other is selected above, please provide the description here:</w:t>
      </w:r>
    </w:p>
    <w:p w14:paraId="41286253" w14:textId="77777777" w:rsidR="008D6277" w:rsidRPr="0083713C" w:rsidRDefault="008D6277" w:rsidP="0083713C">
      <w:pPr>
        <w:pStyle w:val="ListParagraph"/>
        <w:spacing w:after="0" w:line="240" w:lineRule="auto"/>
        <w:ind w:left="1440"/>
        <w:rPr>
          <w:rFonts w:eastAsia="Times New Roman" w:cstheme="minorHAnsi"/>
          <w:color w:val="333333"/>
        </w:rPr>
      </w:pPr>
    </w:p>
    <w:p w14:paraId="4550E2CB" w14:textId="77777777" w:rsidR="008D6277" w:rsidRPr="0083713C" w:rsidRDefault="008D6277" w:rsidP="0083713C">
      <w:pPr>
        <w:pStyle w:val="ListParagraph"/>
        <w:spacing w:after="0" w:line="240" w:lineRule="auto"/>
        <w:ind w:left="1440"/>
        <w:rPr>
          <w:rFonts w:eastAsia="Times New Roman" w:cstheme="minorHAnsi"/>
          <w:color w:val="333333"/>
        </w:rPr>
      </w:pPr>
    </w:p>
    <w:p w14:paraId="4B195B04" w14:textId="77777777" w:rsidR="008D6277" w:rsidRPr="0083713C" w:rsidRDefault="008D6277" w:rsidP="0083713C">
      <w:pPr>
        <w:spacing w:after="0" w:line="240" w:lineRule="auto"/>
        <w:rPr>
          <w:rStyle w:val="Strong"/>
          <w:rFonts w:cs="Helvetica"/>
          <w:color w:val="333333"/>
        </w:rPr>
      </w:pPr>
    </w:p>
    <w:p w14:paraId="26C5770E" w14:textId="5DBA8352" w:rsidR="008D6277" w:rsidRPr="0083713C" w:rsidRDefault="008D6277" w:rsidP="0083713C">
      <w:pPr>
        <w:spacing w:after="0" w:line="240" w:lineRule="auto"/>
        <w:rPr>
          <w:rFonts w:eastAsia="Times New Roman" w:cstheme="minorHAnsi"/>
          <w:color w:val="333333"/>
        </w:rPr>
      </w:pPr>
      <w:r w:rsidRPr="0083713C">
        <w:rPr>
          <w:rFonts w:eastAsia="Times New Roman" w:cstheme="minorHAnsi"/>
          <w:color w:val="333333"/>
        </w:rPr>
        <w:t xml:space="preserve">iii. </w:t>
      </w:r>
      <w:r w:rsidRPr="0083713C">
        <w:rPr>
          <w:rStyle w:val="Strong"/>
          <w:rFonts w:cs="Helvetica"/>
          <w:color w:val="333333"/>
        </w:rPr>
        <w:t xml:space="preserve"> Student group(s) that Strategy #2 most effectively supports: </w:t>
      </w:r>
      <w:r w:rsidRPr="0083713C">
        <w:rPr>
          <w:rFonts w:cs="Helvetica"/>
          <w:color w:val="333333"/>
        </w:rPr>
        <w:t>(select all that apply)</w:t>
      </w:r>
    </w:p>
    <w:p w14:paraId="00751C52" w14:textId="77777777" w:rsidR="008D6277" w:rsidRPr="0083713C" w:rsidRDefault="008D6277" w:rsidP="0083713C">
      <w:pPr>
        <w:spacing w:after="0" w:line="240" w:lineRule="auto"/>
        <w:ind w:left="720"/>
        <w:rPr>
          <w:rFonts w:eastAsia="Times New Roman" w:cstheme="minorHAnsi"/>
          <w:color w:val="333333"/>
        </w:rPr>
      </w:pPr>
    </w:p>
    <w:p w14:paraId="27CC2D2A" w14:textId="22607D31"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380061524"/>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Students from low-income families</w:t>
      </w:r>
    </w:p>
    <w:p w14:paraId="5EED60A6" w14:textId="68F56EFD"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46039423"/>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Students from each racial or ethnic group (e.g., identifying disparities and focusing on underserved student groups by race or ethnicity)</w:t>
      </w:r>
    </w:p>
    <w:p w14:paraId="53A1B514" w14:textId="341C5969"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231893431"/>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Gender (e.g., identifying disparities and focusing on underserved student groups by gender)</w:t>
      </w:r>
    </w:p>
    <w:p w14:paraId="7DACB0A8" w14:textId="72CBEA2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387065101"/>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English learners</w:t>
      </w:r>
    </w:p>
    <w:p w14:paraId="6502088D" w14:textId="01AC5728"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837652251"/>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Children with disabilities (including infants, toddlers, children, and youth with disabilities eligible under the Individuals with Disabilities Education Act [IDEA])</w:t>
      </w:r>
    </w:p>
    <w:p w14:paraId="1A0EFC3D" w14:textId="2B39C9A3"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586576056"/>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Students experiencing homelessness</w:t>
      </w:r>
    </w:p>
    <w:p w14:paraId="4BEF8308" w14:textId="0F609859"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78142504"/>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Children and youth in foster care</w:t>
      </w:r>
    </w:p>
    <w:p w14:paraId="3E829FB3" w14:textId="1F760C4D"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296619030"/>
          <w14:checkbox>
            <w14:checked w14:val="1"/>
            <w14:checkedState w14:val="2612" w14:font="MS Gothic"/>
            <w14:uncheckedState w14:val="2610" w14:font="MS Gothic"/>
          </w14:checkbox>
        </w:sdtPr>
        <w:sdtEndPr/>
        <w:sdtContent>
          <w:r w:rsidR="00B41A98">
            <w:rPr>
              <w:rFonts w:ascii="MS Gothic" w:eastAsia="MS Gothic" w:hAnsi="MS Gothic" w:cstheme="minorHAnsi" w:hint="eastAsia"/>
              <w:color w:val="333333"/>
            </w:rPr>
            <w:t>☒</w:t>
          </w:r>
        </w:sdtContent>
      </w:sdt>
      <w:r w:rsidR="008D6277" w:rsidRPr="0083713C">
        <w:rPr>
          <w:rFonts w:eastAsia="Times New Roman" w:cstheme="minorHAnsi"/>
          <w:color w:val="333333"/>
        </w:rPr>
        <w:t xml:space="preserve">  Migrant students</w:t>
      </w:r>
    </w:p>
    <w:p w14:paraId="34356F0B"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713653218"/>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Other student groups (provide description below)</w:t>
      </w:r>
    </w:p>
    <w:p w14:paraId="00F1CABF" w14:textId="77777777" w:rsidR="008D6277" w:rsidRPr="0083713C" w:rsidRDefault="008D6277" w:rsidP="0083713C">
      <w:pPr>
        <w:shd w:val="clear" w:color="auto" w:fill="FFFFFF"/>
        <w:spacing w:after="0" w:line="240" w:lineRule="auto"/>
        <w:rPr>
          <w:rFonts w:eastAsia="Times New Roman" w:cstheme="minorHAnsi"/>
          <w:color w:val="333333"/>
        </w:rPr>
      </w:pPr>
    </w:p>
    <w:p w14:paraId="56FBBB61" w14:textId="77777777" w:rsidR="008D6277" w:rsidRPr="0083713C" w:rsidRDefault="008D6277" w:rsidP="0083713C">
      <w:pPr>
        <w:spacing w:after="0" w:line="240" w:lineRule="auto"/>
        <w:rPr>
          <w:rFonts w:eastAsia="Times New Roman" w:cstheme="minorHAnsi"/>
          <w:color w:val="333333"/>
        </w:rPr>
      </w:pPr>
      <w:r w:rsidRPr="0083713C">
        <w:rPr>
          <w:rFonts w:eastAsia="Times New Roman" w:cstheme="minorHAnsi"/>
          <w:color w:val="333333"/>
        </w:rPr>
        <w:t>iv. If Other is selected above, please provide the description here:</w:t>
      </w:r>
    </w:p>
    <w:p w14:paraId="125068B6" w14:textId="77777777" w:rsidR="008D6277" w:rsidRPr="0083713C" w:rsidRDefault="008D6277" w:rsidP="0083713C">
      <w:pPr>
        <w:pStyle w:val="ListParagraph"/>
        <w:spacing w:after="0" w:line="240" w:lineRule="auto"/>
        <w:ind w:left="1440"/>
        <w:rPr>
          <w:rFonts w:eastAsia="Times New Roman" w:cstheme="minorHAnsi"/>
          <w:color w:val="333333"/>
        </w:rPr>
      </w:pPr>
    </w:p>
    <w:p w14:paraId="31CDBF59" w14:textId="77777777" w:rsidR="008D6277" w:rsidRPr="0083713C" w:rsidRDefault="008D6277" w:rsidP="0083713C">
      <w:pPr>
        <w:shd w:val="clear" w:color="auto" w:fill="FFFFFF"/>
        <w:spacing w:after="0" w:line="240" w:lineRule="auto"/>
        <w:rPr>
          <w:rFonts w:eastAsia="Times New Roman" w:cstheme="minorHAnsi"/>
          <w:color w:val="333333"/>
        </w:rPr>
      </w:pPr>
    </w:p>
    <w:p w14:paraId="1EA3FCC0" w14:textId="77777777" w:rsidR="008D6277" w:rsidRPr="0049485E" w:rsidRDefault="004D1135" w:rsidP="0083713C">
      <w:pPr>
        <w:shd w:val="clear" w:color="auto" w:fill="FFFFFF"/>
        <w:spacing w:after="0" w:line="240" w:lineRule="auto"/>
        <w:contextualSpacing/>
        <w:rPr>
          <w:rFonts w:eastAsia="Times New Roman" w:cstheme="minorHAnsi"/>
          <w:color w:val="333333"/>
        </w:rPr>
      </w:pPr>
      <w:r>
        <w:rPr>
          <w:rFonts w:eastAsia="Times New Roman" w:cstheme="minorHAnsi"/>
          <w:color w:val="333333"/>
        </w:rPr>
        <w:pict w14:anchorId="2FEF1BD8">
          <v:rect id="_x0000_i1030" style="width:0;height:0" o:hralign="center" o:hrstd="t" o:hr="t" fillcolor="#a0a0a0" stroked="f"/>
        </w:pict>
      </w:r>
    </w:p>
    <w:p w14:paraId="14241B55" w14:textId="77777777" w:rsidR="008D6277" w:rsidRPr="0083713C" w:rsidRDefault="008D6277" w:rsidP="0083713C">
      <w:pPr>
        <w:shd w:val="clear" w:color="auto" w:fill="FFFFFF"/>
        <w:spacing w:after="0" w:line="240" w:lineRule="auto"/>
        <w:contextualSpacing/>
        <w:rPr>
          <w:rFonts w:eastAsia="Times New Roman" w:cstheme="minorHAnsi"/>
          <w:b/>
          <w:bCs/>
          <w:color w:val="333333"/>
        </w:rPr>
      </w:pPr>
    </w:p>
    <w:p w14:paraId="48394D97" w14:textId="7DECA95C" w:rsidR="008D6277" w:rsidRPr="00C27579" w:rsidRDefault="008D6277" w:rsidP="0083713C">
      <w:pPr>
        <w:shd w:val="clear" w:color="auto" w:fill="FFFFFF"/>
        <w:spacing w:after="0" w:line="240" w:lineRule="auto"/>
        <w:rPr>
          <w:rFonts w:eastAsia="Times New Roman" w:cs="Helvetica"/>
          <w:color w:val="333333"/>
        </w:rPr>
      </w:pPr>
      <w:r w:rsidRPr="00C27579">
        <w:rPr>
          <w:rFonts w:eastAsia="Times New Roman" w:cs="Helvetica"/>
          <w:b/>
          <w:bCs/>
          <w:color w:val="333333"/>
        </w:rPr>
        <w:t>Reflecting on Local Strategies</w:t>
      </w:r>
      <w:r w:rsidRPr="0083713C">
        <w:rPr>
          <w:rFonts w:eastAsia="Times New Roman" w:cs="Helvetica"/>
          <w:b/>
          <w:bCs/>
          <w:color w:val="333333"/>
        </w:rPr>
        <w:t>: Strategy #3</w:t>
      </w:r>
    </w:p>
    <w:p w14:paraId="59627F28" w14:textId="77777777" w:rsidR="008D6277" w:rsidRPr="0083713C" w:rsidRDefault="008D6277" w:rsidP="0083713C">
      <w:pPr>
        <w:shd w:val="clear" w:color="auto" w:fill="FFFFFF"/>
        <w:spacing w:after="0" w:line="240" w:lineRule="auto"/>
        <w:contextualSpacing/>
        <w:rPr>
          <w:rFonts w:eastAsia="Times New Roman" w:cstheme="minorHAnsi"/>
          <w:color w:val="333333"/>
        </w:rPr>
      </w:pPr>
    </w:p>
    <w:tbl>
      <w:tblPr>
        <w:tblStyle w:val="TableGrid"/>
        <w:tblW w:w="0" w:type="auto"/>
        <w:tblLook w:val="04A0" w:firstRow="1" w:lastRow="0" w:firstColumn="1" w:lastColumn="0" w:noHBand="0" w:noVBand="1"/>
      </w:tblPr>
      <w:tblGrid>
        <w:gridCol w:w="2335"/>
        <w:gridCol w:w="7015"/>
      </w:tblGrid>
      <w:tr w:rsidR="008D6277" w:rsidRPr="0083713C" w14:paraId="2BCE7D1A" w14:textId="77777777" w:rsidTr="00AD5A72">
        <w:tc>
          <w:tcPr>
            <w:tcW w:w="2335" w:type="dxa"/>
            <w:shd w:val="clear" w:color="auto" w:fill="D9D9D9" w:themeFill="background1" w:themeFillShade="D9"/>
          </w:tcPr>
          <w:p w14:paraId="32B5118D" w14:textId="77777777" w:rsidR="008D6277" w:rsidRPr="0083713C" w:rsidRDefault="008D6277" w:rsidP="0083713C">
            <w:pPr>
              <w:contextualSpacing/>
              <w:rPr>
                <w:rFonts w:eastAsia="Times New Roman" w:cstheme="minorHAnsi"/>
                <w:color w:val="333333"/>
              </w:rPr>
            </w:pPr>
          </w:p>
        </w:tc>
        <w:tc>
          <w:tcPr>
            <w:tcW w:w="7015" w:type="dxa"/>
            <w:shd w:val="clear" w:color="auto" w:fill="D9D9D9" w:themeFill="background1" w:themeFillShade="D9"/>
          </w:tcPr>
          <w:p w14:paraId="676F16E7" w14:textId="77777777" w:rsidR="008D6277" w:rsidRPr="0083713C" w:rsidRDefault="008D6277" w:rsidP="0083713C">
            <w:pPr>
              <w:contextualSpacing/>
              <w:rPr>
                <w:rFonts w:eastAsia="Times New Roman" w:cstheme="minorHAnsi"/>
                <w:b/>
                <w:bCs/>
                <w:color w:val="333333"/>
              </w:rPr>
            </w:pPr>
            <w:r w:rsidRPr="0083713C">
              <w:rPr>
                <w:rFonts w:eastAsia="Times New Roman" w:cstheme="minorHAnsi"/>
                <w:b/>
                <w:bCs/>
                <w:color w:val="333333"/>
              </w:rPr>
              <w:t>Strategy Description</w:t>
            </w:r>
          </w:p>
        </w:tc>
      </w:tr>
      <w:tr w:rsidR="008D6277" w:rsidRPr="0083713C" w14:paraId="6751CC42" w14:textId="77777777" w:rsidTr="00AD5A72">
        <w:trPr>
          <w:trHeight w:val="548"/>
        </w:trPr>
        <w:tc>
          <w:tcPr>
            <w:tcW w:w="2335" w:type="dxa"/>
            <w:shd w:val="clear" w:color="auto" w:fill="D9D9D9" w:themeFill="background1" w:themeFillShade="D9"/>
          </w:tcPr>
          <w:p w14:paraId="2BA2187A" w14:textId="1D28D7D7" w:rsidR="008D6277" w:rsidRPr="0083713C" w:rsidRDefault="008D6277" w:rsidP="0083713C">
            <w:pPr>
              <w:contextualSpacing/>
              <w:rPr>
                <w:rFonts w:eastAsia="Times New Roman" w:cstheme="minorHAnsi"/>
                <w:b/>
                <w:bCs/>
                <w:color w:val="333333"/>
              </w:rPr>
            </w:pPr>
            <w:r w:rsidRPr="0083713C">
              <w:rPr>
                <w:rFonts w:eastAsia="Times New Roman" w:cstheme="minorHAnsi"/>
                <w:b/>
                <w:bCs/>
                <w:color w:val="333333"/>
              </w:rPr>
              <w:t>Strategy #3</w:t>
            </w:r>
          </w:p>
        </w:tc>
        <w:tc>
          <w:tcPr>
            <w:tcW w:w="7015" w:type="dxa"/>
          </w:tcPr>
          <w:p w14:paraId="0491C57C" w14:textId="77777777" w:rsidR="008D6277" w:rsidRPr="0083713C" w:rsidRDefault="008D6277" w:rsidP="0083713C">
            <w:pPr>
              <w:contextualSpacing/>
              <w:rPr>
                <w:rFonts w:eastAsia="Times New Roman" w:cstheme="minorHAnsi"/>
                <w:color w:val="333333"/>
              </w:rPr>
            </w:pPr>
          </w:p>
        </w:tc>
      </w:tr>
    </w:tbl>
    <w:p w14:paraId="4815F23E" w14:textId="77777777" w:rsidR="008D6277" w:rsidRPr="0049485E" w:rsidRDefault="008D6277" w:rsidP="0083713C">
      <w:pPr>
        <w:shd w:val="clear" w:color="auto" w:fill="FFFFFF"/>
        <w:spacing w:after="0" w:line="240" w:lineRule="auto"/>
        <w:contextualSpacing/>
        <w:rPr>
          <w:rFonts w:eastAsia="Times New Roman" w:cstheme="minorHAnsi"/>
          <w:color w:val="333333"/>
        </w:rPr>
      </w:pPr>
    </w:p>
    <w:p w14:paraId="0CFB0E71" w14:textId="1E442436" w:rsidR="008D6277" w:rsidRPr="0083713C" w:rsidRDefault="008D6277" w:rsidP="0083713C">
      <w:pPr>
        <w:shd w:val="clear" w:color="auto" w:fill="FFFFFF"/>
        <w:spacing w:after="0" w:line="240" w:lineRule="auto"/>
        <w:rPr>
          <w:rFonts w:eastAsia="Times New Roman" w:cstheme="minorHAnsi"/>
          <w:color w:val="333333"/>
        </w:rPr>
      </w:pPr>
      <w:proofErr w:type="spellStart"/>
      <w:r w:rsidRPr="0083713C">
        <w:rPr>
          <w:rStyle w:val="Strong"/>
          <w:rFonts w:cs="Helvetica"/>
          <w:b w:val="0"/>
          <w:bCs w:val="0"/>
          <w:color w:val="333333"/>
        </w:rPr>
        <w:t>i</w:t>
      </w:r>
      <w:proofErr w:type="spellEnd"/>
      <w:r w:rsidRPr="0083713C">
        <w:rPr>
          <w:rStyle w:val="Strong"/>
          <w:rFonts w:cs="Helvetica"/>
          <w:b w:val="0"/>
          <w:bCs w:val="0"/>
          <w:color w:val="333333"/>
        </w:rPr>
        <w:t>.</w:t>
      </w:r>
      <w:r w:rsidRPr="0083713C">
        <w:rPr>
          <w:rStyle w:val="Strong"/>
          <w:rFonts w:cs="Helvetica"/>
          <w:color w:val="333333"/>
        </w:rPr>
        <w:t xml:space="preserve"> Impacts that Strategy #3 best addresses: </w:t>
      </w:r>
      <w:r w:rsidRPr="0083713C">
        <w:rPr>
          <w:rFonts w:cs="Helvetica"/>
          <w:color w:val="333333"/>
        </w:rPr>
        <w:t>(select all that apply)</w:t>
      </w:r>
    </w:p>
    <w:p w14:paraId="1665B755" w14:textId="77777777" w:rsidR="008D6277" w:rsidRPr="0083713C" w:rsidRDefault="008D6277" w:rsidP="0083713C">
      <w:pPr>
        <w:shd w:val="clear" w:color="auto" w:fill="FFFFFF"/>
        <w:spacing w:after="0" w:line="240" w:lineRule="auto"/>
        <w:ind w:left="720"/>
        <w:rPr>
          <w:rFonts w:eastAsia="Times New Roman" w:cstheme="minorHAnsi"/>
          <w:color w:val="333333"/>
        </w:rPr>
      </w:pPr>
    </w:p>
    <w:p w14:paraId="5736E6C8"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02233853"/>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Academic impact of lost instructional time</w:t>
      </w:r>
    </w:p>
    <w:p w14:paraId="70407B9E"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529489505"/>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Chronic absenteeism</w:t>
      </w:r>
    </w:p>
    <w:p w14:paraId="74D34AFD"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698661205"/>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Student engagement</w:t>
      </w:r>
    </w:p>
    <w:p w14:paraId="68F0D002"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962543241"/>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Social-emotional well-being</w:t>
      </w:r>
    </w:p>
    <w:p w14:paraId="7968BF8E"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471434765"/>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Other impact</w:t>
      </w:r>
    </w:p>
    <w:p w14:paraId="42899AD4" w14:textId="77777777" w:rsidR="008D6277" w:rsidRPr="0083713C" w:rsidRDefault="008D6277" w:rsidP="0083713C">
      <w:pPr>
        <w:shd w:val="clear" w:color="auto" w:fill="FFFFFF"/>
        <w:spacing w:after="0" w:line="240" w:lineRule="auto"/>
        <w:ind w:left="720"/>
        <w:rPr>
          <w:rFonts w:eastAsia="Times New Roman" w:cstheme="minorHAnsi"/>
          <w:color w:val="333333"/>
        </w:rPr>
      </w:pPr>
    </w:p>
    <w:p w14:paraId="340594C1" w14:textId="77777777" w:rsidR="008D6277" w:rsidRPr="0083713C" w:rsidRDefault="008D6277" w:rsidP="0083713C">
      <w:pPr>
        <w:spacing w:after="0" w:line="240" w:lineRule="auto"/>
        <w:rPr>
          <w:rFonts w:eastAsia="Times New Roman" w:cstheme="minorHAnsi"/>
          <w:color w:val="333333"/>
        </w:rPr>
      </w:pPr>
      <w:r w:rsidRPr="0083713C">
        <w:rPr>
          <w:rFonts w:eastAsia="Times New Roman" w:cstheme="minorHAnsi"/>
          <w:color w:val="333333"/>
        </w:rPr>
        <w:t>ii. If Other is selected above, please provide the description here:</w:t>
      </w:r>
    </w:p>
    <w:p w14:paraId="55286C81" w14:textId="77777777" w:rsidR="008D6277" w:rsidRPr="0083713C" w:rsidRDefault="008D6277" w:rsidP="0083713C">
      <w:pPr>
        <w:pStyle w:val="ListParagraph"/>
        <w:spacing w:after="0" w:line="240" w:lineRule="auto"/>
        <w:ind w:left="1440"/>
        <w:rPr>
          <w:rFonts w:eastAsia="Times New Roman" w:cstheme="minorHAnsi"/>
          <w:color w:val="333333"/>
        </w:rPr>
      </w:pPr>
    </w:p>
    <w:p w14:paraId="0AD77A24" w14:textId="77777777" w:rsidR="008D6277" w:rsidRPr="0083713C" w:rsidRDefault="008D6277" w:rsidP="0083713C">
      <w:pPr>
        <w:pStyle w:val="ListParagraph"/>
        <w:spacing w:after="0" w:line="240" w:lineRule="auto"/>
        <w:ind w:left="1440"/>
        <w:rPr>
          <w:rFonts w:eastAsia="Times New Roman" w:cstheme="minorHAnsi"/>
          <w:color w:val="333333"/>
        </w:rPr>
      </w:pPr>
    </w:p>
    <w:p w14:paraId="0775726D" w14:textId="77777777" w:rsidR="008D6277" w:rsidRPr="0083713C" w:rsidRDefault="008D6277" w:rsidP="0083713C">
      <w:pPr>
        <w:spacing w:after="0" w:line="240" w:lineRule="auto"/>
        <w:rPr>
          <w:rStyle w:val="Strong"/>
          <w:rFonts w:cs="Helvetica"/>
          <w:color w:val="333333"/>
        </w:rPr>
      </w:pPr>
    </w:p>
    <w:p w14:paraId="3FB36DAE" w14:textId="78750F20" w:rsidR="008D6277" w:rsidRPr="0083713C" w:rsidRDefault="008D6277" w:rsidP="0083713C">
      <w:pPr>
        <w:spacing w:after="0" w:line="240" w:lineRule="auto"/>
        <w:rPr>
          <w:rFonts w:eastAsia="Times New Roman" w:cstheme="minorHAnsi"/>
          <w:color w:val="333333"/>
        </w:rPr>
      </w:pPr>
      <w:r w:rsidRPr="0083713C">
        <w:rPr>
          <w:rFonts w:eastAsia="Times New Roman" w:cstheme="minorHAnsi"/>
          <w:color w:val="333333"/>
        </w:rPr>
        <w:t xml:space="preserve">iii. </w:t>
      </w:r>
      <w:r w:rsidRPr="0083713C">
        <w:rPr>
          <w:rStyle w:val="Strong"/>
          <w:rFonts w:cs="Helvetica"/>
          <w:color w:val="333333"/>
        </w:rPr>
        <w:t xml:space="preserve"> Student group(s) that Strategy #3 most effectively supports: </w:t>
      </w:r>
      <w:r w:rsidRPr="0083713C">
        <w:rPr>
          <w:rFonts w:cs="Helvetica"/>
          <w:color w:val="333333"/>
        </w:rPr>
        <w:t>(select all that apply)</w:t>
      </w:r>
    </w:p>
    <w:p w14:paraId="61837AE2" w14:textId="77777777" w:rsidR="008D6277" w:rsidRPr="0083713C" w:rsidRDefault="008D6277" w:rsidP="0083713C">
      <w:pPr>
        <w:spacing w:after="0" w:line="240" w:lineRule="auto"/>
        <w:ind w:left="720"/>
        <w:rPr>
          <w:rFonts w:eastAsia="Times New Roman" w:cstheme="minorHAnsi"/>
          <w:color w:val="333333"/>
        </w:rPr>
      </w:pPr>
    </w:p>
    <w:p w14:paraId="0C0E25AB"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661272868"/>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Students from low-income families</w:t>
      </w:r>
    </w:p>
    <w:p w14:paraId="15C7C460"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670481363"/>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Students from each racial or ethnic group (e.g., identifying disparities and focusing on underserved student groups by race or ethnicity)</w:t>
      </w:r>
    </w:p>
    <w:p w14:paraId="2BC553A5"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231143345"/>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Gender (e.g., identifying disparities and focusing on underserved student groups by gender)</w:t>
      </w:r>
    </w:p>
    <w:p w14:paraId="4C26A055"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314099041"/>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English learners</w:t>
      </w:r>
    </w:p>
    <w:p w14:paraId="00E1A9FC"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579146275"/>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Children with disabilities (including infants, toddlers, children, and youth with disabilities eligible under the Individuals with Disabilities Education Act [IDEA])</w:t>
      </w:r>
    </w:p>
    <w:p w14:paraId="6C42D880"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753885298"/>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Students experiencing homelessness</w:t>
      </w:r>
    </w:p>
    <w:p w14:paraId="5B7889EE"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444743059"/>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Children and youth in foster care</w:t>
      </w:r>
    </w:p>
    <w:p w14:paraId="3A505657"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979637017"/>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Migrant students</w:t>
      </w:r>
    </w:p>
    <w:p w14:paraId="370D0A25" w14:textId="77777777" w:rsidR="008D6277" w:rsidRPr="0083713C" w:rsidRDefault="004D1135" w:rsidP="0083713C">
      <w:pPr>
        <w:shd w:val="clear" w:color="auto" w:fill="FFFFFF"/>
        <w:spacing w:after="0" w:line="240" w:lineRule="auto"/>
        <w:rPr>
          <w:rFonts w:eastAsia="Times New Roman" w:cstheme="minorHAnsi"/>
          <w:color w:val="333333"/>
        </w:rPr>
      </w:pPr>
      <w:sdt>
        <w:sdtPr>
          <w:rPr>
            <w:rFonts w:eastAsia="Times New Roman" w:cstheme="minorHAnsi"/>
            <w:color w:val="333333"/>
          </w:rPr>
          <w:id w:val="1639835387"/>
          <w14:checkbox>
            <w14:checked w14:val="0"/>
            <w14:checkedState w14:val="2612" w14:font="MS Gothic"/>
            <w14:uncheckedState w14:val="2610" w14:font="MS Gothic"/>
          </w14:checkbox>
        </w:sdtPr>
        <w:sdtEndPr/>
        <w:sdtContent>
          <w:r w:rsidR="008D6277" w:rsidRPr="0083713C">
            <w:rPr>
              <w:rFonts w:ascii="Segoe UI Symbol" w:eastAsia="MS Gothic" w:hAnsi="Segoe UI Symbol" w:cs="Segoe UI Symbol"/>
              <w:color w:val="333333"/>
            </w:rPr>
            <w:t>☐</w:t>
          </w:r>
        </w:sdtContent>
      </w:sdt>
      <w:r w:rsidR="008D6277" w:rsidRPr="0083713C">
        <w:rPr>
          <w:rFonts w:eastAsia="Times New Roman" w:cstheme="minorHAnsi"/>
          <w:color w:val="333333"/>
        </w:rPr>
        <w:t xml:space="preserve">  Other student groups (provide description below)</w:t>
      </w:r>
    </w:p>
    <w:p w14:paraId="0A4AEC4F" w14:textId="77777777" w:rsidR="008D6277" w:rsidRPr="0083713C" w:rsidRDefault="008D6277" w:rsidP="0083713C">
      <w:pPr>
        <w:shd w:val="clear" w:color="auto" w:fill="FFFFFF"/>
        <w:spacing w:after="0" w:line="240" w:lineRule="auto"/>
        <w:rPr>
          <w:rFonts w:eastAsia="Times New Roman" w:cstheme="minorHAnsi"/>
          <w:color w:val="333333"/>
        </w:rPr>
      </w:pPr>
    </w:p>
    <w:p w14:paraId="77585562" w14:textId="3DD23922" w:rsidR="008D6277" w:rsidRPr="0083713C" w:rsidRDefault="008D6277" w:rsidP="0083713C">
      <w:pPr>
        <w:spacing w:after="0" w:line="240" w:lineRule="auto"/>
        <w:rPr>
          <w:rFonts w:eastAsia="Times New Roman" w:cstheme="minorHAnsi"/>
          <w:color w:val="333333"/>
        </w:rPr>
      </w:pPr>
      <w:r w:rsidRPr="0083713C">
        <w:rPr>
          <w:rFonts w:eastAsia="Times New Roman" w:cstheme="minorHAnsi"/>
          <w:color w:val="333333"/>
        </w:rPr>
        <w:lastRenderedPageBreak/>
        <w:t>iv. If Other is selected above, please provide the description here:</w:t>
      </w:r>
    </w:p>
    <w:p w14:paraId="44E6A697" w14:textId="47769C0A" w:rsidR="008D6277" w:rsidRPr="0083713C" w:rsidRDefault="008D6277" w:rsidP="0083713C">
      <w:pPr>
        <w:spacing w:after="0" w:line="240" w:lineRule="auto"/>
        <w:contextualSpacing/>
        <w:rPr>
          <w:rFonts w:eastAsia="Times New Roman" w:cstheme="minorHAnsi"/>
          <w:color w:val="333333"/>
        </w:rPr>
      </w:pPr>
    </w:p>
    <w:p w14:paraId="2C4D13DC" w14:textId="23FFABCD" w:rsidR="00C75DFF" w:rsidRPr="0083713C" w:rsidRDefault="00C75DFF" w:rsidP="0083713C">
      <w:pPr>
        <w:spacing w:after="0" w:line="240" w:lineRule="auto"/>
        <w:contextualSpacing/>
        <w:rPr>
          <w:rFonts w:eastAsia="Times New Roman" w:cstheme="minorHAnsi"/>
          <w:color w:val="333333"/>
        </w:rPr>
      </w:pPr>
    </w:p>
    <w:p w14:paraId="226E98E3" w14:textId="07EC05E6" w:rsidR="00C75DFF" w:rsidRPr="0083713C" w:rsidRDefault="00C75DFF" w:rsidP="0083713C">
      <w:pPr>
        <w:spacing w:after="0" w:line="240" w:lineRule="auto"/>
        <w:contextualSpacing/>
        <w:rPr>
          <w:rFonts w:eastAsia="Times New Roman" w:cstheme="minorHAnsi"/>
          <w:color w:val="333333"/>
        </w:rPr>
      </w:pPr>
    </w:p>
    <w:p w14:paraId="31166F6A" w14:textId="77777777" w:rsidR="00C75DFF" w:rsidRPr="00C75DFF" w:rsidRDefault="00C75DFF" w:rsidP="0083713C">
      <w:pPr>
        <w:shd w:val="clear" w:color="auto" w:fill="FFFFFF"/>
        <w:spacing w:after="0" w:line="240" w:lineRule="auto"/>
        <w:contextualSpacing/>
        <w:rPr>
          <w:rFonts w:eastAsia="Times New Roman" w:cs="Helvetica"/>
          <w:color w:val="333333"/>
        </w:rPr>
      </w:pPr>
      <w:r w:rsidRPr="00C75DFF">
        <w:rPr>
          <w:rFonts w:eastAsia="Times New Roman" w:cs="Helvetica"/>
          <w:b/>
          <w:bCs/>
          <w:color w:val="333333"/>
        </w:rPr>
        <w:t>Section II: Engaging Stakeholders in Plan Development</w:t>
      </w:r>
    </w:p>
    <w:p w14:paraId="44BD0C5A" w14:textId="77777777" w:rsidR="00C75DFF" w:rsidRPr="00C75DFF" w:rsidRDefault="00C75DFF" w:rsidP="0083713C">
      <w:pPr>
        <w:shd w:val="clear" w:color="auto" w:fill="FFFFFF"/>
        <w:spacing w:after="0" w:line="240" w:lineRule="auto"/>
        <w:contextualSpacing/>
        <w:rPr>
          <w:rFonts w:eastAsia="Times New Roman" w:cs="Helvetica"/>
          <w:color w:val="333333"/>
        </w:rPr>
      </w:pPr>
      <w:r w:rsidRPr="00C75DFF">
        <w:rPr>
          <w:rFonts w:eastAsia="Times New Roman" w:cs="Helvetica"/>
          <w:color w:val="333333"/>
        </w:rPr>
        <w:t> </w:t>
      </w:r>
    </w:p>
    <w:p w14:paraId="238FA02E" w14:textId="77777777" w:rsidR="00C75DFF" w:rsidRPr="00C75DFF" w:rsidRDefault="00C75DFF" w:rsidP="0083713C">
      <w:pPr>
        <w:shd w:val="clear" w:color="auto" w:fill="FFFFFF"/>
        <w:spacing w:after="0" w:line="240" w:lineRule="auto"/>
        <w:contextualSpacing/>
        <w:rPr>
          <w:rFonts w:eastAsia="Times New Roman" w:cs="Helvetica"/>
          <w:color w:val="333333"/>
        </w:rPr>
      </w:pPr>
      <w:r w:rsidRPr="00C75DFF">
        <w:rPr>
          <w:rFonts w:eastAsia="Times New Roman" w:cs="Helvetica"/>
          <w:color w:val="333333"/>
        </w:rPr>
        <w:t>In this second section, LEAs are asked to provide information on how stakeholders will be engaged in planning for the use of ARP ESSER funds, how stakeholder input will be utilized, and how the LEA will make its LEA Plan for the Use of ARP ESSER Funds transparent to the public—all critical components in developing, implementing, and adjusting plans based on the differential impacts of the COVID-19 pandemic.</w:t>
      </w:r>
    </w:p>
    <w:p w14:paraId="5800C320" w14:textId="77777777" w:rsidR="00C75DFF" w:rsidRPr="00C75DFF" w:rsidRDefault="004D1135" w:rsidP="0083713C">
      <w:pPr>
        <w:shd w:val="clear" w:color="auto" w:fill="FFFFFF"/>
        <w:spacing w:after="0" w:line="240" w:lineRule="auto"/>
        <w:contextualSpacing/>
        <w:rPr>
          <w:rFonts w:eastAsia="Times New Roman" w:cs="Helvetica"/>
          <w:color w:val="333333"/>
        </w:rPr>
      </w:pPr>
      <w:r>
        <w:rPr>
          <w:rFonts w:eastAsia="Times New Roman" w:cs="Helvetica"/>
          <w:color w:val="333333"/>
        </w:rPr>
        <w:pict w14:anchorId="76CCFD18">
          <v:rect id="_x0000_i1031" style="width:0;height:0" o:hralign="center" o:hrstd="t" o:hr="t" fillcolor="#a0a0a0" stroked="f"/>
        </w:pict>
      </w:r>
    </w:p>
    <w:p w14:paraId="11707E5D" w14:textId="77777777" w:rsidR="00C75DFF" w:rsidRPr="0083713C" w:rsidRDefault="00C75DFF" w:rsidP="0083713C">
      <w:pPr>
        <w:shd w:val="clear" w:color="auto" w:fill="FFFFFF"/>
        <w:spacing w:after="0" w:line="240" w:lineRule="auto"/>
        <w:contextualSpacing/>
        <w:rPr>
          <w:rFonts w:eastAsia="Times New Roman" w:cs="Helvetica"/>
          <w:color w:val="FF0000"/>
        </w:rPr>
      </w:pPr>
    </w:p>
    <w:p w14:paraId="3658FE99" w14:textId="23AC7BD8" w:rsidR="00C75DFF" w:rsidRPr="00C75DFF" w:rsidRDefault="00C75DFF" w:rsidP="0083713C">
      <w:pPr>
        <w:shd w:val="clear" w:color="auto" w:fill="FFFFFF"/>
        <w:spacing w:after="0" w:line="240" w:lineRule="auto"/>
        <w:contextualSpacing/>
        <w:rPr>
          <w:rFonts w:eastAsia="Times New Roman" w:cs="Helvetica"/>
          <w:color w:val="333333"/>
        </w:rPr>
      </w:pPr>
      <w:r w:rsidRPr="00C75DFF">
        <w:rPr>
          <w:rFonts w:eastAsia="Times New Roman" w:cs="Helvetica"/>
          <w:color w:val="FF0000"/>
        </w:rPr>
        <w:t>*  </w:t>
      </w:r>
      <w:r w:rsidRPr="00C75DFF">
        <w:rPr>
          <w:rFonts w:eastAsia="Times New Roman" w:cs="Helvetica"/>
          <w:b/>
          <w:bCs/>
          <w:color w:val="333333"/>
        </w:rPr>
        <w:t>4. Stakeholder Engagement</w:t>
      </w:r>
    </w:p>
    <w:p w14:paraId="0F2C1225" w14:textId="77777777" w:rsidR="00C75DFF" w:rsidRPr="00C75DFF" w:rsidRDefault="00C75DFF" w:rsidP="0083713C">
      <w:pPr>
        <w:shd w:val="clear" w:color="auto" w:fill="FFFFFF"/>
        <w:spacing w:after="0" w:line="240" w:lineRule="auto"/>
        <w:contextualSpacing/>
        <w:rPr>
          <w:rFonts w:eastAsia="Times New Roman" w:cs="Helvetica"/>
          <w:color w:val="333333"/>
        </w:rPr>
      </w:pPr>
      <w:r w:rsidRPr="00C75DFF">
        <w:rPr>
          <w:rFonts w:eastAsia="Times New Roman" w:cs="Helvetica"/>
          <w:color w:val="333333"/>
        </w:rPr>
        <w:t>Describe how the LEA, in planning for the use of ARP ESSER funds, has engaged or will engage in meaningful consultation with stakeholders. </w:t>
      </w:r>
      <w:r w:rsidRPr="00C75DFF">
        <w:rPr>
          <w:rFonts w:eastAsia="Times New Roman" w:cs="Helvetica"/>
          <w:b/>
          <w:bCs/>
          <w:color w:val="B22222"/>
        </w:rPr>
        <w:t>(3,000 characters max)</w:t>
      </w:r>
    </w:p>
    <w:p w14:paraId="28C0D1C3" w14:textId="19345B60" w:rsidR="00C75DFF" w:rsidRPr="0083713C" w:rsidRDefault="00C75DFF" w:rsidP="0083713C">
      <w:pPr>
        <w:shd w:val="clear" w:color="auto" w:fill="FFFFFF"/>
        <w:tabs>
          <w:tab w:val="left" w:pos="540"/>
        </w:tabs>
        <w:spacing w:after="0" w:line="240" w:lineRule="auto"/>
        <w:ind w:left="450"/>
        <w:contextualSpacing/>
        <w:rPr>
          <w:rFonts w:eastAsia="Times New Roman" w:cs="Helvetica"/>
          <w:color w:val="333333"/>
        </w:rPr>
      </w:pPr>
      <w:r w:rsidRPr="0083713C">
        <w:rPr>
          <w:rFonts w:eastAsia="Times New Roman" w:cs="Helvetica"/>
          <w:noProof/>
          <w:color w:val="333333"/>
        </w:rPr>
        <mc:AlternateContent>
          <mc:Choice Requires="wps">
            <w:drawing>
              <wp:anchor distT="45720" distB="45720" distL="114300" distR="114300" simplePos="0" relativeHeight="251659264" behindDoc="0" locked="0" layoutInCell="1" allowOverlap="1" wp14:anchorId="78210050" wp14:editId="57C86708">
                <wp:simplePos x="0" y="0"/>
                <wp:positionH relativeFrom="margin">
                  <wp:align>left</wp:align>
                </wp:positionH>
                <wp:positionV relativeFrom="paragraph">
                  <wp:posOffset>1300480</wp:posOffset>
                </wp:positionV>
                <wp:extent cx="589597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19225"/>
                        </a:xfrm>
                        <a:prstGeom prst="rect">
                          <a:avLst/>
                        </a:prstGeom>
                        <a:solidFill>
                          <a:srgbClr val="FFFFFF"/>
                        </a:solidFill>
                        <a:ln w="9525">
                          <a:solidFill>
                            <a:srgbClr val="000000"/>
                          </a:solidFill>
                          <a:miter lim="800000"/>
                          <a:headEnd/>
                          <a:tailEnd/>
                        </a:ln>
                      </wps:spPr>
                      <wps:txbx>
                        <w:txbxContent>
                          <w:p w14:paraId="3D4429F2" w14:textId="2CF20C8F" w:rsidR="00C75DFF" w:rsidRDefault="00B41A98">
                            <w:r>
                              <w:t xml:space="preserve">The LEA will post all information it has about ESSER funding, as well as the plans to use the funds, on its website for all stakeholders to view. The LEA will use its funding to specifically target areas of need that have arisen form the COVID 19 pandemic.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10050" id="_x0000_t202" coordsize="21600,21600" o:spt="202" path="m,l,21600r21600,l21600,xe">
                <v:stroke joinstyle="miter"/>
                <v:path gradientshapeok="t" o:connecttype="rect"/>
              </v:shapetype>
              <v:shape id="Text Box 2" o:spid="_x0000_s1026" type="#_x0000_t202" style="position:absolute;left:0;text-align:left;margin-left:0;margin-top:102.4pt;width:464.25pt;height:11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SIwIAAEcEAAAOAAAAZHJzL2Uyb0RvYy54bWysU1+P0zAMf0fiO0R5Z12rlW3VutOxYwjp&#10;OJDu+ABpmq4RSVySbO349Dhpb4w/4gGRh8iOnZ/tn+3NzaAVOQnrJJiSprM5JcJwqKU5lPTz0/7V&#10;ihLnmamZAiNKehaO3mxfvtj0XSEyaEHVwhIEMa7ou5K23ndFkjjeCs3cDDph0NiA1cyjag9JbVmP&#10;6Fol2Xz+OunB1p0FLpzD17vRSLcRv2kE9x+bxglPVEkxNx9vG+8q3Ml2w4qDZV0r+ZQG+4csNJMG&#10;g16g7phn5Gjlb1BacgsOGj/joBNoGslFrAGrSee/VPPYsk7EWpAc111ocv8Plj+cPlki65Jm6ZIS&#10;wzQ26UkMnryBgWSBn75zBbo9dujoB3zGPsdaXXcP/IsjBnYtMwdxay30rWA15peGn8nV1xHHBZCq&#10;/wA1hmFHDxFoaKwO5CEdBNGxT+dLb0IqHB/z1TpfL3NKONrSRbrOsjzGYMXz9846/06AJkEoqcXm&#10;R3h2unc+pMOKZ5cQzYGS9V4qFRV7qHbKkhPDQdnHM6H/5KYM6Uu6zjH23yHm8fwJQkuPE6+kLunq&#10;4sSKwNtbU8d59EyqUcaUlZmIDNyNLPqhGqbGVFCfkVIL42TjJqLQgv1GSY9TXVL39cisoES9N9iW&#10;dbpYhDWIyiJfZqjYa0t1bWGGI1RJPSWjuPNxdULpBm6xfY2MxIY+j5lMueK0Rr6nzQrrcK1Hrx/7&#10;v/0OAAD//wMAUEsDBBQABgAIAAAAIQDzL3Q03wAAAAgBAAAPAAAAZHJzL2Rvd25yZXYueG1sTI/B&#10;TsMwEETvSPyDtUhcUOuQhpKGbCqEBKI3aBFc3WSbRNjrYLtp+HvMCY6rWc28V64no8VIzveWEa7n&#10;CQji2jY9twhvu8dZDsIHxY3Slgnhmzysq/OzUhWNPfErjdvQiljCvlAIXQhDIaWvOzLKz+1AHLOD&#10;dUaFeLpWNk6dYrnRMk2SpTSq57jQqYEeOqo/t0eDkGfP44ffLF7e6+VBr8LV7fj05RAvL6b7OxCB&#10;pvD3DL/4ER2qyLS3R2680AhRJCCkSRYFYrxK8xsQe4QszRcgq1L+F6h+AAAA//8DAFBLAQItABQA&#10;BgAIAAAAIQC2gziS/gAAAOEBAAATAAAAAAAAAAAAAAAAAAAAAABbQ29udGVudF9UeXBlc10ueG1s&#10;UEsBAi0AFAAGAAgAAAAhADj9If/WAAAAlAEAAAsAAAAAAAAAAAAAAAAALwEAAF9yZWxzLy5yZWxz&#10;UEsBAi0AFAAGAAgAAAAhAE/f95IjAgAARwQAAA4AAAAAAAAAAAAAAAAALgIAAGRycy9lMm9Eb2Mu&#10;eG1sUEsBAi0AFAAGAAgAAAAhAPMvdDTfAAAACAEAAA8AAAAAAAAAAAAAAAAAfQQAAGRycy9kb3du&#10;cmV2LnhtbFBLBQYAAAAABAAEAPMAAACJBQAAAAA=&#10;">
                <v:textbox>
                  <w:txbxContent>
                    <w:p w14:paraId="3D4429F2" w14:textId="2CF20C8F" w:rsidR="00C75DFF" w:rsidRDefault="00B41A98">
                      <w:r>
                        <w:t xml:space="preserve">The LEA will post all information it has about ESSER funding, as well as the plans to use the funds, on its website for all stakeholders to view. The LEA will use its funding to specifically target areas of need that have arisen form the COVID 19 pandemic. </w:t>
                      </w:r>
                    </w:p>
                  </w:txbxContent>
                </v:textbox>
                <w10:wrap type="square" anchorx="margin"/>
              </v:shape>
            </w:pict>
          </mc:Fallback>
        </mc:AlternateContent>
      </w:r>
      <w:r w:rsidRPr="00C75DFF">
        <w:rPr>
          <w:rFonts w:eastAsia="Times New Roman" w:cs="Helvetica"/>
          <w:color w:val="333333"/>
        </w:rPr>
        <w:t>(Stakeholders include students; families; school and district administrators (including special education administrators); teachers; principals; school leaders; other educators; school staff; and unions. In addition, to the extent that the following groups are present in or served by the LEA, stakeholders also include community partners, civil rights organizations (including disability rights organizations); stakeholders representing the interests of children with disabilities, English learners, children experiencing homelessness, children and youth in foster care, migrant students, children who are incarcerated, and other underserved students; and tribes.)</w:t>
      </w:r>
    </w:p>
    <w:p w14:paraId="3B1831E5" w14:textId="77777777" w:rsidR="00C75DFF" w:rsidRPr="00C75DFF" w:rsidRDefault="004D1135" w:rsidP="0083713C">
      <w:pPr>
        <w:shd w:val="clear" w:color="auto" w:fill="FFFFFF"/>
        <w:spacing w:after="0" w:line="240" w:lineRule="auto"/>
        <w:contextualSpacing/>
        <w:rPr>
          <w:rFonts w:eastAsia="Times New Roman" w:cs="Helvetica"/>
          <w:color w:val="333333"/>
        </w:rPr>
      </w:pPr>
      <w:r>
        <w:rPr>
          <w:rFonts w:eastAsia="Times New Roman" w:cs="Helvetica"/>
          <w:color w:val="333333"/>
        </w:rPr>
        <w:pict w14:anchorId="69F6C609">
          <v:rect id="_x0000_i1032" style="width:0;height:0" o:hralign="center" o:hrstd="t" o:hr="t" fillcolor="#a0a0a0" stroked="f"/>
        </w:pict>
      </w:r>
    </w:p>
    <w:p w14:paraId="2A3EFAE1" w14:textId="77777777" w:rsidR="00C75DFF" w:rsidRPr="0083713C" w:rsidRDefault="00C75DFF" w:rsidP="0083713C">
      <w:pPr>
        <w:shd w:val="clear" w:color="auto" w:fill="FFFFFF"/>
        <w:spacing w:after="0" w:line="240" w:lineRule="auto"/>
        <w:contextualSpacing/>
        <w:rPr>
          <w:rFonts w:eastAsia="Times New Roman" w:cs="Helvetica"/>
          <w:color w:val="FF0000"/>
        </w:rPr>
      </w:pPr>
    </w:p>
    <w:p w14:paraId="66FBADBA" w14:textId="77777777" w:rsidR="00C75DFF" w:rsidRPr="0083713C" w:rsidRDefault="00C75DFF" w:rsidP="0083713C">
      <w:pPr>
        <w:pStyle w:val="NormalWeb"/>
        <w:shd w:val="clear" w:color="auto" w:fill="FFFFFF"/>
        <w:spacing w:after="0"/>
        <w:rPr>
          <w:rFonts w:asciiTheme="minorHAnsi" w:hAnsiTheme="minorHAnsi" w:cs="Helvetica"/>
          <w:color w:val="333333"/>
          <w:sz w:val="22"/>
          <w:szCs w:val="22"/>
        </w:rPr>
      </w:pPr>
      <w:r w:rsidRPr="0083713C">
        <w:rPr>
          <w:rFonts w:asciiTheme="minorHAnsi" w:hAnsiTheme="minorHAnsi" w:cs="Helvetica"/>
          <w:color w:val="FF0000"/>
          <w:sz w:val="22"/>
          <w:szCs w:val="22"/>
        </w:rPr>
        <w:t>*  </w:t>
      </w:r>
      <w:r w:rsidRPr="0083713C">
        <w:rPr>
          <w:rStyle w:val="Strong"/>
          <w:rFonts w:asciiTheme="minorHAnsi" w:hAnsiTheme="minorHAnsi" w:cs="Helvetica"/>
          <w:color w:val="333333"/>
          <w:sz w:val="22"/>
          <w:szCs w:val="22"/>
        </w:rPr>
        <w:t>5. Use of Stakeholder Input</w:t>
      </w:r>
    </w:p>
    <w:p w14:paraId="6911D3C0" w14:textId="671BE68D" w:rsidR="00C75DFF" w:rsidRPr="0083713C" w:rsidRDefault="00B41A98" w:rsidP="0083713C">
      <w:pPr>
        <w:pStyle w:val="NormalWeb"/>
        <w:shd w:val="clear" w:color="auto" w:fill="FFFFFF"/>
        <w:spacing w:after="0"/>
        <w:rPr>
          <w:rFonts w:asciiTheme="minorHAnsi" w:hAnsiTheme="minorHAnsi" w:cs="Helvetica"/>
          <w:color w:val="333333"/>
          <w:sz w:val="22"/>
          <w:szCs w:val="22"/>
        </w:rPr>
      </w:pPr>
      <w:r w:rsidRPr="0083713C">
        <w:rPr>
          <w:rFonts w:cs="Helvetica"/>
          <w:noProof/>
          <w:color w:val="333333"/>
        </w:rPr>
        <mc:AlternateContent>
          <mc:Choice Requires="wps">
            <w:drawing>
              <wp:anchor distT="45720" distB="45720" distL="114300" distR="114300" simplePos="0" relativeHeight="251665408" behindDoc="0" locked="0" layoutInCell="1" allowOverlap="1" wp14:anchorId="1597FA67" wp14:editId="346892CE">
                <wp:simplePos x="0" y="0"/>
                <wp:positionH relativeFrom="margin">
                  <wp:align>left</wp:align>
                </wp:positionH>
                <wp:positionV relativeFrom="paragraph">
                  <wp:posOffset>556895</wp:posOffset>
                </wp:positionV>
                <wp:extent cx="5895975" cy="1600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00200"/>
                        </a:xfrm>
                        <a:prstGeom prst="rect">
                          <a:avLst/>
                        </a:prstGeom>
                        <a:solidFill>
                          <a:srgbClr val="FFFFFF"/>
                        </a:solidFill>
                        <a:ln w="9525">
                          <a:solidFill>
                            <a:srgbClr val="000000"/>
                          </a:solidFill>
                          <a:miter lim="800000"/>
                          <a:headEnd/>
                          <a:tailEnd/>
                        </a:ln>
                      </wps:spPr>
                      <wps:txbx>
                        <w:txbxContent>
                          <w:p w14:paraId="7F63648F" w14:textId="44301BBF" w:rsidR="00F843E3" w:rsidRDefault="00B41A98" w:rsidP="00F843E3">
                            <w:r>
                              <w:t>The LEA has</w:t>
                            </w:r>
                            <w:r w:rsidR="007B0DFC">
                              <w:t xml:space="preserve"> and</w:t>
                            </w:r>
                            <w:r>
                              <w:t xml:space="preserve"> will continue to use technology </w:t>
                            </w:r>
                            <w:r w:rsidR="007B0DFC">
                              <w:t>to inform and educate stakeholders</w:t>
                            </w:r>
                            <w:r>
                              <w:t xml:space="preserve">. It will also receive public comments at any time about the use of ESSER funds and will provide justification on a </w:t>
                            </w:r>
                            <w:r>
                              <w:t xml:space="preserve">case by case basis. Specific stakeholders will be included in the development of the plan, but all stakeholders are able to voice their options as they see fit. </w:t>
                            </w:r>
                            <w:r w:rsidR="007B0DFC">
                              <w:t>Parents/stakeholders are important members of our planning team</w:t>
                            </w:r>
                            <w:r w:rsidR="000A2898">
                              <w:t>, but all stakeholders are able to voice their opinions as they see 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7FA67" id="_x0000_s1027" type="#_x0000_t202" style="position:absolute;margin-left:0;margin-top:43.85pt;width:464.25pt;height:12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n4JgIAAEwEAAAOAAAAZHJzL2Uyb0RvYy54bWysVNtu2zAMfR+wfxD0vtgJ4rQx4hRdugwD&#10;um5Auw+QZTkWJomapMTOvn6UnKbZ7WWYHwRRpI4OD0mvbgatyEE4L8FUdDrJKRGGQyPNrqJfnrZv&#10;rinxgZmGKTCiokfh6c369atVb0sxgw5UIxxBEOPL3la0C8GWWeZ5JzTzE7DCoLMFp1lA0+2yxrEe&#10;0bXKZnm+yHpwjXXAhfd4ejc66Trht63g4VPbehGIqihyC2l1aa3jmq1XrNw5ZjvJTzTYP7DQTBp8&#10;9Ax1xwIjeyd/g9KSO/DQhgkHnUHbSi5SDpjNNP8lm8eOWZFyQXG8Pcvk/x8sfzh8dkQ2FV1QYpjG&#10;Ej2JIZC3MJBZVKe3vsSgR4thYcBjrHLK1Nt74F89MbDpmNmJW+eg7wRrkN003swuro44PoLU/Udo&#10;8Bm2D5CAhtbpKB2KQRAdq3Q8VyZS4XhYXC+L5VVBCUffdJHnWPv0Biufr1vnw3sBmsRNRR2WPsGz&#10;w70PkQ4rn0Piax6UbLZSqWS4Xb1RjhwYtsk2fSf0n8KUIX1Fl8WsGBX4K0Sevj9BaBmw35XUFb0+&#10;B7Ey6vbONKkbA5Nq3CNlZU5CRu1GFcNQD6liSeUocg3NEZV1MLY3jiNuOnDfKemxtSvqv+2ZE5So&#10;Dwars5zO53EWkjEvrmZouEtPfelhhiNURQMl43YT0vxE3QzcYhVbmfR9YXKijC2bZD+NV5yJSztF&#10;vfwE1j8AAAD//wMAUEsDBBQABgAIAAAAIQDLJkg43gAAAAcBAAAPAAAAZHJzL2Rvd25yZXYueG1s&#10;TI/LTsMwEEX3SPyDNUhsEHVooHkQp0JIILqDgmDrxtMkIh4H203D3zOsYDm6V+eeqdazHcSEPvSO&#10;FFwtEhBIjTM9tQreXh8ucxAhajJ6cIQKvjHAuj49qXRp3JFecNrGVjCEQqkVdDGOpZSh6dDqsHAj&#10;Emd7562OfPpWGq+PDLeDXCbJSlrdEy90esT7DpvP7cEqyK+fpo+wSZ/fm9V+KOJFNj1+eaXOz+a7&#10;WxAR5/hXhl99VoeanXbuQCaIQQE/EpmUZSA4LZb5DYidgjQtMpB1Jf/71z8AAAD//wMAUEsBAi0A&#10;FAAGAAgAAAAhALaDOJL+AAAA4QEAABMAAAAAAAAAAAAAAAAAAAAAAFtDb250ZW50X1R5cGVzXS54&#10;bWxQSwECLQAUAAYACAAAACEAOP0h/9YAAACUAQAACwAAAAAAAAAAAAAAAAAvAQAAX3JlbHMvLnJl&#10;bHNQSwECLQAUAAYACAAAACEAfbxp+CYCAABMBAAADgAAAAAAAAAAAAAAAAAuAgAAZHJzL2Uyb0Rv&#10;Yy54bWxQSwECLQAUAAYACAAAACEAyyZION4AAAAHAQAADwAAAAAAAAAAAAAAAACABAAAZHJzL2Rv&#10;d25yZXYueG1sUEsFBgAAAAAEAAQA8wAAAIsFAAAAAA==&#10;">
                <v:textbox>
                  <w:txbxContent>
                    <w:p w14:paraId="7F63648F" w14:textId="44301BBF" w:rsidR="00F843E3" w:rsidRDefault="00B41A98" w:rsidP="00F843E3">
                      <w:r>
                        <w:t>The LEA has</w:t>
                      </w:r>
                      <w:r w:rsidR="007B0DFC">
                        <w:t xml:space="preserve"> and</w:t>
                      </w:r>
                      <w:r>
                        <w:t xml:space="preserve"> will continue to use technology </w:t>
                      </w:r>
                      <w:r w:rsidR="007B0DFC">
                        <w:t>to inform and educate stakeholders</w:t>
                      </w:r>
                      <w:r>
                        <w:t xml:space="preserve">. It will also receive public comments at any time about the use of ESSER funds and will provide justification on a </w:t>
                      </w:r>
                      <w:proofErr w:type="gramStart"/>
                      <w:r>
                        <w:t>case by case</w:t>
                      </w:r>
                      <w:proofErr w:type="gramEnd"/>
                      <w:r>
                        <w:t xml:space="preserve"> basis. Specific stakeholders will be included in the development of the plan, but all stakeholders are able to voice their options as they see fit. </w:t>
                      </w:r>
                      <w:r w:rsidR="007B0DFC">
                        <w:t>Parents/stakeholders are important members of our planning team</w:t>
                      </w:r>
                      <w:r w:rsidR="000A2898">
                        <w:t xml:space="preserve">, but all stakeholders </w:t>
                      </w:r>
                      <w:proofErr w:type="gramStart"/>
                      <w:r w:rsidR="000A2898">
                        <w:t>are able to</w:t>
                      </w:r>
                      <w:proofErr w:type="gramEnd"/>
                      <w:r w:rsidR="000A2898">
                        <w:t xml:space="preserve"> voice their opinions as they see fit.</w:t>
                      </w:r>
                    </w:p>
                  </w:txbxContent>
                </v:textbox>
                <w10:wrap type="square" anchorx="margin"/>
              </v:shape>
            </w:pict>
          </mc:Fallback>
        </mc:AlternateContent>
      </w:r>
      <w:r w:rsidR="00C75DFF" w:rsidRPr="0083713C">
        <w:rPr>
          <w:rFonts w:asciiTheme="minorHAnsi" w:hAnsiTheme="minorHAnsi" w:cs="Helvetica"/>
          <w:color w:val="333333"/>
          <w:sz w:val="22"/>
          <w:szCs w:val="22"/>
        </w:rPr>
        <w:t>Describe how the LEA has taken or will take stakeholder and public input into account in the development of the LEA Plan for the Use of ARP ESSER Funds.</w:t>
      </w:r>
      <w:r w:rsidR="00C75DFF" w:rsidRPr="0083713C">
        <w:rPr>
          <w:rStyle w:val="Strong"/>
          <w:rFonts w:asciiTheme="minorHAnsi" w:hAnsiTheme="minorHAnsi" w:cs="Helvetica"/>
          <w:color w:val="333333"/>
          <w:sz w:val="22"/>
          <w:szCs w:val="22"/>
        </w:rPr>
        <w:t xml:space="preserve"> </w:t>
      </w:r>
      <w:r w:rsidR="00C75DFF" w:rsidRPr="0083713C">
        <w:rPr>
          <w:rStyle w:val="Strong"/>
          <w:rFonts w:asciiTheme="minorHAnsi" w:hAnsiTheme="minorHAnsi" w:cs="Helvetica"/>
          <w:color w:val="B22222"/>
          <w:sz w:val="22"/>
          <w:szCs w:val="22"/>
        </w:rPr>
        <w:t>(3,000 characters max)</w:t>
      </w:r>
    </w:p>
    <w:p w14:paraId="6D91A684" w14:textId="4A7E374A" w:rsidR="00C75DFF" w:rsidRPr="0083713C" w:rsidRDefault="00C75DFF" w:rsidP="0083713C">
      <w:pPr>
        <w:shd w:val="clear" w:color="auto" w:fill="FFFFFF"/>
        <w:tabs>
          <w:tab w:val="left" w:pos="540"/>
        </w:tabs>
        <w:spacing w:after="0" w:line="240" w:lineRule="auto"/>
        <w:contextualSpacing/>
        <w:rPr>
          <w:rFonts w:eastAsia="Times New Roman" w:cs="Helvetica"/>
          <w:color w:val="333333"/>
        </w:rPr>
      </w:pPr>
    </w:p>
    <w:p w14:paraId="093F6EBF" w14:textId="42914CC7" w:rsidR="00C75DFF" w:rsidRPr="00C75DFF" w:rsidRDefault="004D1135" w:rsidP="0083713C">
      <w:pPr>
        <w:shd w:val="clear" w:color="auto" w:fill="FFFFFF"/>
        <w:spacing w:after="0" w:line="240" w:lineRule="auto"/>
        <w:contextualSpacing/>
        <w:rPr>
          <w:rFonts w:eastAsia="Times New Roman" w:cs="Helvetica"/>
          <w:color w:val="333333"/>
        </w:rPr>
      </w:pPr>
      <w:r>
        <w:rPr>
          <w:rFonts w:eastAsia="Times New Roman" w:cs="Helvetica"/>
          <w:color w:val="333333"/>
        </w:rPr>
        <w:pict w14:anchorId="4075FB88">
          <v:rect id="_x0000_i1033" style="width:0;height:0" o:hralign="center" o:hrstd="t" o:hr="t" fillcolor="#a0a0a0" stroked="f"/>
        </w:pict>
      </w:r>
    </w:p>
    <w:p w14:paraId="61883CCC" w14:textId="77777777" w:rsidR="00C75DFF" w:rsidRPr="0083713C" w:rsidRDefault="00C75DFF" w:rsidP="0083713C">
      <w:pPr>
        <w:shd w:val="clear" w:color="auto" w:fill="FFFFFF"/>
        <w:spacing w:after="0" w:line="240" w:lineRule="auto"/>
        <w:contextualSpacing/>
        <w:rPr>
          <w:rFonts w:eastAsia="Times New Roman" w:cs="Helvetica"/>
          <w:color w:val="FF0000"/>
        </w:rPr>
      </w:pPr>
    </w:p>
    <w:p w14:paraId="372C0631" w14:textId="77777777" w:rsidR="00C75DFF" w:rsidRPr="0083713C" w:rsidRDefault="00C75DFF" w:rsidP="0083713C">
      <w:pPr>
        <w:pStyle w:val="NormalWeb"/>
        <w:shd w:val="clear" w:color="auto" w:fill="FFFFFF"/>
        <w:spacing w:after="0"/>
        <w:rPr>
          <w:rFonts w:asciiTheme="minorHAnsi" w:hAnsiTheme="minorHAnsi" w:cs="Helvetica"/>
          <w:color w:val="333333"/>
          <w:sz w:val="22"/>
          <w:szCs w:val="22"/>
        </w:rPr>
      </w:pPr>
      <w:r w:rsidRPr="0083713C">
        <w:rPr>
          <w:rStyle w:val="Strong"/>
          <w:rFonts w:asciiTheme="minorHAnsi" w:hAnsiTheme="minorHAnsi" w:cs="Helvetica"/>
          <w:color w:val="333333"/>
          <w:sz w:val="22"/>
          <w:szCs w:val="22"/>
        </w:rPr>
        <w:t>6. Public Access to LEA Plan for the Use of ARP ESSER Funds</w:t>
      </w:r>
    </w:p>
    <w:p w14:paraId="2EF65766" w14:textId="77777777" w:rsidR="00C75DFF" w:rsidRPr="0083713C" w:rsidRDefault="00C75DFF" w:rsidP="0083713C">
      <w:pPr>
        <w:pStyle w:val="NormalWeb"/>
        <w:shd w:val="clear" w:color="auto" w:fill="FFFFFF"/>
        <w:spacing w:after="0"/>
        <w:rPr>
          <w:rFonts w:asciiTheme="minorHAnsi" w:hAnsiTheme="minorHAnsi" w:cs="Helvetica"/>
          <w:color w:val="333333"/>
          <w:sz w:val="22"/>
          <w:szCs w:val="22"/>
        </w:rPr>
      </w:pPr>
      <w:r w:rsidRPr="0083713C">
        <w:rPr>
          <w:rFonts w:asciiTheme="minorHAnsi" w:hAnsiTheme="minorHAnsi" w:cs="Helvetica"/>
          <w:color w:val="333333"/>
          <w:sz w:val="22"/>
          <w:szCs w:val="22"/>
        </w:rPr>
        <w:t xml:space="preserve">Describe the process for development, approval, and making public the LEA Plan for the Use of ARP ESSER Funds. The LEA Plan for the Use of ARP ESSER Funds must be made publicly available on the LEA website and submitted to PDE within 90 days of LEA receipt of ARP ESSER funding, must be written in a language that parents/caregivers can understand, and must be provided in alternate format upon request by a parent/caregiver who is an individual with a disability. </w:t>
      </w:r>
      <w:r w:rsidRPr="0083713C">
        <w:rPr>
          <w:rStyle w:val="Strong"/>
          <w:rFonts w:asciiTheme="minorHAnsi" w:hAnsiTheme="minorHAnsi" w:cs="Helvetica"/>
          <w:color w:val="B22222"/>
          <w:sz w:val="22"/>
          <w:szCs w:val="22"/>
        </w:rPr>
        <w:t>(3,000 characters max)</w:t>
      </w:r>
    </w:p>
    <w:p w14:paraId="7FA0374A" w14:textId="0D963948" w:rsidR="00C75DFF" w:rsidRPr="0083713C" w:rsidRDefault="00F843E3" w:rsidP="0083713C">
      <w:pPr>
        <w:shd w:val="clear" w:color="auto" w:fill="FFFFFF"/>
        <w:tabs>
          <w:tab w:val="left" w:pos="540"/>
        </w:tabs>
        <w:spacing w:after="0" w:line="240" w:lineRule="auto"/>
        <w:contextualSpacing/>
        <w:rPr>
          <w:rFonts w:eastAsia="Times New Roman" w:cs="Helvetica"/>
          <w:color w:val="333333"/>
        </w:rPr>
      </w:pPr>
      <w:r w:rsidRPr="0083713C">
        <w:rPr>
          <w:rFonts w:eastAsia="Times New Roman" w:cs="Helvetica"/>
          <w:noProof/>
          <w:color w:val="333333"/>
        </w:rPr>
        <mc:AlternateContent>
          <mc:Choice Requires="wps">
            <w:drawing>
              <wp:anchor distT="45720" distB="45720" distL="114300" distR="114300" simplePos="0" relativeHeight="251667456" behindDoc="0" locked="0" layoutInCell="1" allowOverlap="1" wp14:anchorId="572038C6" wp14:editId="685FE6C8">
                <wp:simplePos x="0" y="0"/>
                <wp:positionH relativeFrom="margin">
                  <wp:align>left</wp:align>
                </wp:positionH>
                <wp:positionV relativeFrom="paragraph">
                  <wp:posOffset>217805</wp:posOffset>
                </wp:positionV>
                <wp:extent cx="5895975" cy="6762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76275"/>
                        </a:xfrm>
                        <a:prstGeom prst="rect">
                          <a:avLst/>
                        </a:prstGeom>
                        <a:solidFill>
                          <a:srgbClr val="FFFFFF"/>
                        </a:solidFill>
                        <a:ln w="9525">
                          <a:solidFill>
                            <a:srgbClr val="000000"/>
                          </a:solidFill>
                          <a:miter lim="800000"/>
                          <a:headEnd/>
                          <a:tailEnd/>
                        </a:ln>
                      </wps:spPr>
                      <wps:txbx>
                        <w:txbxContent>
                          <w:p w14:paraId="2296C87D" w14:textId="3E88E20A" w:rsidR="00F843E3" w:rsidRDefault="00B41A98" w:rsidP="00F843E3">
                            <w:r>
                              <w:t xml:space="preserve">The LEA will develop the plan internally, while engaging the necessary stakeholders. The LEA will pass the plan to the Board of Trustees </w:t>
                            </w:r>
                            <w:r w:rsidR="00E60DF8">
                              <w:t xml:space="preserve">for approval. Once approved, the plan will be posted to the website for public </w:t>
                            </w:r>
                            <w:r w:rsidR="000A2898">
                              <w:t>consumption</w:t>
                            </w:r>
                            <w:r w:rsidR="00E60DF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038C6" id="_x0000_s1028" type="#_x0000_t202" style="position:absolute;margin-left:0;margin-top:17.15pt;width:464.25pt;height:53.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6KJAIAAEsEAAAOAAAAZHJzL2Uyb0RvYy54bWysVNuO2yAQfa/Uf0C8N06sONlYcVbbbFNV&#10;2l6k3X4AxjhGBYYCiZ1+fQecTdPbS1U/IIYZDjPnzHh9O2hFjsJ5Caais8mUEmE4NNLsK/r5affq&#10;hhIfmGmYAiMqehKe3m5evlj3thQ5dKAa4QiCGF/2tqJdCLbMMs87oZmfgBUGnS04zQKabp81jvWI&#10;rlWWT6eLrAfXWAdceI+n96OTbhJ+2woePratF4GoimJuIa0urXVcs82alXvHbCf5OQ32D1loJg0+&#10;eoG6Z4GRg5O/QWnJHXhow4SDzqBtJRepBqxmNv2lmseOWZFqQXK8vdDk/x8s/3D85IhsKopCGaZR&#10;oicxBPIaBpJHdnrrSwx6tBgWBjxGlVOl3j4A/+KJgW3HzF7cOQd9J1iD2c3izezq6ojjI0jdv4cG&#10;n2GHAAloaJ2O1CEZBNFRpdNFmZgKx8PiZlWslgUlHH2L5SLHfXyClc+3rfPhrQBN4qaiDpVP6Oz4&#10;4MMY+hwSH/OgZLOTSiXD7eutcuTIsEt26Tuj/xSmDOkruiryYiTgrxDT9P0JQsuA7a6kRr4vQayM&#10;tL0xDabJysCkGvdYnTJnHiN1I4lhqIck2EWeGpoTEutg7G6cRtx04L5R0mNnV9R/PTAnKFHvDIqz&#10;ms3ncRSSMS+WORru2lNfe5jhCFXRQMm43YY0PjFVA3coYisTv1HtMZNzytixSaHzdMWRuLZT1I9/&#10;wOY7AAAA//8DAFBLAwQUAAYACAAAACEAgQ8nLd4AAAAHAQAADwAAAGRycy9kb3ducmV2LnhtbEyP&#10;wU7DMBBE70j8g7VIXFDr0ISShjgVQgLRG7QIrm6yTSLsdbDdNPw9ywmOoxnNvCnXkzViRB96Rwqu&#10;5wkIpNo1PbUK3naPsxxEiJoabRyhgm8MsK7Oz0pdNO5ErzhuYyu4hEKhFXQxDoWUoe7Q6jB3AxJ7&#10;B+etjix9KxuvT1xujVwkyVJa3RMvdHrAhw7rz+3RKsiz5/EjbNKX93p5MKt4dTs+fXmlLi+m+zsQ&#10;Eaf4F4ZffEaHipn27khNEEYBH4kK0iwFwe5qkd+A2HMsS3KQVSn/81c/AAAA//8DAFBLAQItABQA&#10;BgAIAAAAIQC2gziS/gAAAOEBAAATAAAAAAAAAAAAAAAAAAAAAABbQ29udGVudF9UeXBlc10ueG1s&#10;UEsBAi0AFAAGAAgAAAAhADj9If/WAAAAlAEAAAsAAAAAAAAAAAAAAAAALwEAAF9yZWxzLy5yZWxz&#10;UEsBAi0AFAAGAAgAAAAhAOGmrookAgAASwQAAA4AAAAAAAAAAAAAAAAALgIAAGRycy9lMm9Eb2Mu&#10;eG1sUEsBAi0AFAAGAAgAAAAhAIEPJy3eAAAABwEAAA8AAAAAAAAAAAAAAAAAfgQAAGRycy9kb3du&#10;cmV2LnhtbFBLBQYAAAAABAAEAPMAAACJBQAAAAA=&#10;">
                <v:textbox>
                  <w:txbxContent>
                    <w:p w14:paraId="2296C87D" w14:textId="3E88E20A" w:rsidR="00F843E3" w:rsidRDefault="00B41A98" w:rsidP="00F843E3">
                      <w:r>
                        <w:t xml:space="preserve">The LEA will develop the plan internally, while engaging the necessary stakeholders. The LEA will pass the plan to the Board of Trustees </w:t>
                      </w:r>
                      <w:r w:rsidR="00E60DF8">
                        <w:t xml:space="preserve">for approval. Once approved, the plan will be posted to the website for public </w:t>
                      </w:r>
                      <w:r w:rsidR="000A2898">
                        <w:t>consumption</w:t>
                      </w:r>
                      <w:r w:rsidR="00E60DF8">
                        <w:t xml:space="preserve">. </w:t>
                      </w:r>
                    </w:p>
                  </w:txbxContent>
                </v:textbox>
                <w10:wrap type="square" anchorx="margin"/>
              </v:shape>
            </w:pict>
          </mc:Fallback>
        </mc:AlternateContent>
      </w:r>
    </w:p>
    <w:p w14:paraId="328E6266" w14:textId="0D9F5674" w:rsidR="00F843E3" w:rsidRPr="0083713C" w:rsidRDefault="00F843E3" w:rsidP="0083713C">
      <w:pPr>
        <w:shd w:val="clear" w:color="auto" w:fill="FFFFFF"/>
        <w:tabs>
          <w:tab w:val="left" w:pos="540"/>
        </w:tabs>
        <w:spacing w:after="0" w:line="240" w:lineRule="auto"/>
        <w:contextualSpacing/>
        <w:rPr>
          <w:rFonts w:eastAsia="Times New Roman" w:cs="Helvetica"/>
          <w:color w:val="333333"/>
        </w:rPr>
      </w:pPr>
    </w:p>
    <w:p w14:paraId="4A5058C9" w14:textId="13547965" w:rsidR="00F843E3" w:rsidRPr="0083713C" w:rsidRDefault="00F843E3" w:rsidP="0083713C">
      <w:pPr>
        <w:shd w:val="clear" w:color="auto" w:fill="FFFFFF"/>
        <w:tabs>
          <w:tab w:val="left" w:pos="540"/>
        </w:tabs>
        <w:spacing w:after="0" w:line="240" w:lineRule="auto"/>
        <w:contextualSpacing/>
        <w:rPr>
          <w:rFonts w:eastAsia="Times New Roman" w:cs="Helvetica"/>
          <w:color w:val="333333"/>
        </w:rPr>
      </w:pPr>
    </w:p>
    <w:p w14:paraId="6EBCCD01" w14:textId="3E5755C2" w:rsidR="00F843E3" w:rsidRPr="0083713C" w:rsidRDefault="00F843E3" w:rsidP="0083713C">
      <w:pPr>
        <w:shd w:val="clear" w:color="auto" w:fill="FFFFFF"/>
        <w:spacing w:after="0" w:line="240" w:lineRule="auto"/>
        <w:rPr>
          <w:rFonts w:eastAsia="Times New Roman" w:cs="Helvetica"/>
          <w:b/>
          <w:bCs/>
          <w:color w:val="333333"/>
        </w:rPr>
      </w:pPr>
      <w:r w:rsidRPr="00F843E3">
        <w:rPr>
          <w:rFonts w:eastAsia="Times New Roman" w:cs="Helvetica"/>
          <w:b/>
          <w:bCs/>
          <w:color w:val="333333"/>
        </w:rPr>
        <w:t>Section III: Using ARP ESSER Funds to Plan for Safe, In-Person Instruction</w:t>
      </w:r>
    </w:p>
    <w:p w14:paraId="3781DC1D" w14:textId="77777777" w:rsidR="00F843E3" w:rsidRPr="00F843E3" w:rsidRDefault="00F843E3" w:rsidP="0083713C">
      <w:pPr>
        <w:shd w:val="clear" w:color="auto" w:fill="FFFFFF"/>
        <w:spacing w:after="0" w:line="240" w:lineRule="auto"/>
        <w:rPr>
          <w:rFonts w:eastAsia="Times New Roman" w:cs="Helvetica"/>
          <w:color w:val="333333"/>
        </w:rPr>
      </w:pPr>
    </w:p>
    <w:p w14:paraId="5C119C44" w14:textId="1716AFD1" w:rsidR="00F843E3" w:rsidRPr="00F843E3" w:rsidRDefault="00F843E3" w:rsidP="0083713C">
      <w:pPr>
        <w:shd w:val="clear" w:color="auto" w:fill="FFFFFF"/>
        <w:spacing w:after="0" w:line="240" w:lineRule="auto"/>
        <w:rPr>
          <w:rFonts w:eastAsia="Times New Roman" w:cs="Helvetica"/>
          <w:color w:val="333333"/>
        </w:rPr>
      </w:pPr>
      <w:r w:rsidRPr="00F843E3">
        <w:rPr>
          <w:rFonts w:eastAsia="Times New Roman" w:cs="Helvetica"/>
          <w:color w:val="333333"/>
        </w:rPr>
        <w:t xml:space="preserve">In this third section, LEAs are asked to reflect on both the impacts and needs described in Section I and stakeholder engagement described in Section II to provide a description of the LEA plan for the use of ARP ESSER </w:t>
      </w:r>
      <w:r w:rsidRPr="0083713C">
        <w:rPr>
          <w:rFonts w:eastAsia="Times New Roman" w:cs="Helvetica"/>
          <w:color w:val="333333"/>
        </w:rPr>
        <w:t>funds,</w:t>
      </w:r>
      <w:r w:rsidRPr="00F843E3">
        <w:rPr>
          <w:rFonts w:eastAsia="Times New Roman" w:cs="Helvetica"/>
          <w:color w:val="333333"/>
        </w:rPr>
        <w:t xml:space="preserve"> beginning with the minimum 20 percent reservation, to address the impact of lost instructional time as required by section 2001(e)(1) of the ARP Act.</w:t>
      </w:r>
    </w:p>
    <w:p w14:paraId="2AA4D51D" w14:textId="77777777" w:rsidR="00F843E3" w:rsidRPr="00F843E3" w:rsidRDefault="00F843E3" w:rsidP="0083713C">
      <w:pPr>
        <w:shd w:val="clear" w:color="auto" w:fill="FFFFFF"/>
        <w:spacing w:after="0" w:line="240" w:lineRule="auto"/>
        <w:rPr>
          <w:rFonts w:eastAsia="Times New Roman" w:cs="Helvetica"/>
          <w:color w:val="333333"/>
        </w:rPr>
      </w:pPr>
      <w:r w:rsidRPr="00F843E3">
        <w:rPr>
          <w:rFonts w:eastAsia="Times New Roman" w:cs="Helvetica"/>
          <w:color w:val="333333"/>
        </w:rPr>
        <w:t> </w:t>
      </w:r>
    </w:p>
    <w:p w14:paraId="10908F68" w14:textId="77777777" w:rsidR="00F843E3" w:rsidRPr="00F843E3" w:rsidRDefault="00F843E3" w:rsidP="0083713C">
      <w:pPr>
        <w:shd w:val="clear" w:color="auto" w:fill="FFFFFF"/>
        <w:spacing w:after="0" w:line="240" w:lineRule="auto"/>
        <w:rPr>
          <w:rFonts w:eastAsia="Times New Roman" w:cs="Helvetica"/>
          <w:color w:val="333333"/>
        </w:rPr>
      </w:pPr>
      <w:r w:rsidRPr="00F843E3">
        <w:rPr>
          <w:rFonts w:eastAsia="Times New Roman" w:cs="Helvetica"/>
          <w:b/>
          <w:bCs/>
          <w:color w:val="333333"/>
        </w:rPr>
        <w:t>Instructions:</w:t>
      </w:r>
      <w:r w:rsidRPr="00F843E3">
        <w:rPr>
          <w:rFonts w:eastAsia="Times New Roman" w:cs="Helvetica"/>
          <w:color w:val="333333"/>
        </w:rPr>
        <w:t xml:space="preserve"> For both (a) the 20 percent reservation to address the impact of lost instructional time and (b) remaining funds, describe the LEA’s principles for emphasizing educational equity in expending ARP ESSER funds, including but not limited to:</w:t>
      </w:r>
    </w:p>
    <w:p w14:paraId="14DA4267" w14:textId="77777777" w:rsidR="00F843E3" w:rsidRPr="00F843E3" w:rsidRDefault="00F843E3" w:rsidP="0083713C">
      <w:pPr>
        <w:numPr>
          <w:ilvl w:val="0"/>
          <w:numId w:val="7"/>
        </w:numPr>
        <w:shd w:val="clear" w:color="auto" w:fill="FFFFFF"/>
        <w:spacing w:after="0" w:line="240" w:lineRule="auto"/>
        <w:ind w:left="270"/>
        <w:rPr>
          <w:rFonts w:eastAsia="Times New Roman" w:cs="Helvetica"/>
          <w:color w:val="333333"/>
        </w:rPr>
      </w:pPr>
      <w:r w:rsidRPr="00F843E3">
        <w:rPr>
          <w:rFonts w:eastAsia="Times New Roman" w:cs="Helvetica"/>
          <w:color w:val="333333"/>
        </w:rPr>
        <w:t>Responding to students’ academic, social, emotional, and mental health needs, and addressing opportunity gaps that existed before—and were exacerbated by—the pandemic.</w:t>
      </w:r>
    </w:p>
    <w:p w14:paraId="1432370C" w14:textId="77777777" w:rsidR="00F843E3" w:rsidRPr="00F843E3" w:rsidRDefault="00F843E3" w:rsidP="0083713C">
      <w:pPr>
        <w:numPr>
          <w:ilvl w:val="0"/>
          <w:numId w:val="7"/>
        </w:numPr>
        <w:shd w:val="clear" w:color="auto" w:fill="FFFFFF"/>
        <w:spacing w:after="0" w:line="240" w:lineRule="auto"/>
        <w:ind w:left="270"/>
        <w:rPr>
          <w:rFonts w:eastAsia="Times New Roman" w:cs="Helvetica"/>
          <w:color w:val="333333"/>
        </w:rPr>
      </w:pPr>
      <w:r w:rsidRPr="00F843E3">
        <w:rPr>
          <w:rFonts w:eastAsia="Times New Roman" w:cs="Helvetica"/>
          <w:color w:val="333333"/>
        </w:rPr>
        <w:t>Allocating funding to individual schools and for LEA-wide activities based on student need.</w:t>
      </w:r>
    </w:p>
    <w:p w14:paraId="657681BA" w14:textId="77777777" w:rsidR="00F843E3" w:rsidRPr="00F843E3" w:rsidRDefault="00F843E3" w:rsidP="0083713C">
      <w:pPr>
        <w:numPr>
          <w:ilvl w:val="0"/>
          <w:numId w:val="7"/>
        </w:numPr>
        <w:shd w:val="clear" w:color="auto" w:fill="FFFFFF"/>
        <w:spacing w:after="0" w:line="240" w:lineRule="auto"/>
        <w:ind w:left="270"/>
        <w:rPr>
          <w:rFonts w:eastAsia="Times New Roman" w:cs="Helvetica"/>
          <w:color w:val="333333"/>
        </w:rPr>
      </w:pPr>
      <w:r w:rsidRPr="00F843E3">
        <w:rPr>
          <w:rFonts w:eastAsia="Times New Roman" w:cs="Helvetica"/>
          <w:color w:val="333333"/>
        </w:rPr>
        <w:t>Implementing an equitable and inclusive return to in-person instruction. An inclusive return to in-person instruction includes, but is not limited to, establishing policies and practices that avoid the over-use of exclusionary discipline measures (including in- and out-of-school suspensions) and creating a positive and supportive learning environment for all students.</w:t>
      </w:r>
    </w:p>
    <w:p w14:paraId="0E5BA985" w14:textId="77777777" w:rsidR="00F843E3" w:rsidRPr="00F843E3" w:rsidRDefault="00F843E3" w:rsidP="0083713C">
      <w:pPr>
        <w:numPr>
          <w:ilvl w:val="0"/>
          <w:numId w:val="7"/>
        </w:numPr>
        <w:shd w:val="clear" w:color="auto" w:fill="FFFFFF"/>
        <w:spacing w:after="0" w:line="240" w:lineRule="auto"/>
        <w:ind w:left="270"/>
        <w:rPr>
          <w:rFonts w:eastAsia="Times New Roman" w:cs="Helvetica"/>
          <w:color w:val="333333"/>
        </w:rPr>
      </w:pPr>
      <w:r w:rsidRPr="00F843E3">
        <w:rPr>
          <w:rFonts w:eastAsia="Times New Roman" w:cs="Helvetica"/>
          <w:color w:val="333333"/>
        </w:rPr>
        <w:t>Taking steps to permit students, teachers, and other program beneficiaries to overcome barriers (including barriers based on gender, race, color, national origin, disability, and age) that impede equal access to, or participation in, the ARP ESSER-supported program, in compliance with the requirements of section 427 of GEPA (20 U.S.C. 1228a).</w:t>
      </w:r>
    </w:p>
    <w:p w14:paraId="6D830AD6" w14:textId="77777777" w:rsidR="00F843E3" w:rsidRPr="00F843E3" w:rsidRDefault="00F843E3" w:rsidP="0083713C">
      <w:pPr>
        <w:numPr>
          <w:ilvl w:val="0"/>
          <w:numId w:val="7"/>
        </w:numPr>
        <w:shd w:val="clear" w:color="auto" w:fill="FFFFFF"/>
        <w:spacing w:after="0" w:line="240" w:lineRule="auto"/>
        <w:ind w:left="270"/>
        <w:rPr>
          <w:rFonts w:eastAsia="Times New Roman" w:cs="Helvetica"/>
          <w:color w:val="333333"/>
        </w:rPr>
      </w:pPr>
      <w:r w:rsidRPr="00F843E3">
        <w:rPr>
          <w:rFonts w:eastAsia="Times New Roman" w:cs="Helvetica"/>
          <w:color w:val="333333"/>
        </w:rPr>
        <w:t>Attending to sustainability of plans supported by non-recurring ARP ESSER funds beyond the ARP ESSER funding period.</w:t>
      </w:r>
    </w:p>
    <w:p w14:paraId="5743A46F" w14:textId="77777777" w:rsidR="00F843E3" w:rsidRPr="00F843E3" w:rsidRDefault="00F843E3" w:rsidP="0083713C">
      <w:pPr>
        <w:shd w:val="clear" w:color="auto" w:fill="FFFFFF"/>
        <w:spacing w:after="0" w:line="240" w:lineRule="auto"/>
        <w:rPr>
          <w:rFonts w:eastAsia="Times New Roman" w:cs="Helvetica"/>
          <w:color w:val="333333"/>
        </w:rPr>
      </w:pPr>
      <w:r w:rsidRPr="00F843E3">
        <w:rPr>
          <w:rFonts w:eastAsia="Times New Roman" w:cs="Helvetica"/>
          <w:color w:val="333333"/>
        </w:rPr>
        <w:t> </w:t>
      </w:r>
    </w:p>
    <w:p w14:paraId="5908175B" w14:textId="77777777" w:rsidR="00F843E3" w:rsidRPr="00F843E3" w:rsidRDefault="004D1135" w:rsidP="0083713C">
      <w:pPr>
        <w:shd w:val="clear" w:color="auto" w:fill="FFFFFF"/>
        <w:spacing w:after="0" w:line="240" w:lineRule="auto"/>
        <w:rPr>
          <w:rFonts w:eastAsia="Times New Roman" w:cs="Helvetica"/>
          <w:color w:val="333333"/>
        </w:rPr>
      </w:pPr>
      <w:r>
        <w:rPr>
          <w:rFonts w:eastAsia="Times New Roman" w:cs="Helvetica"/>
          <w:color w:val="333333"/>
        </w:rPr>
        <w:pict w14:anchorId="13C103D5">
          <v:rect id="_x0000_i1034" style="width:0;height:0" o:hralign="center" o:hrstd="t" o:hr="t" fillcolor="#a0a0a0" stroked="f"/>
        </w:pict>
      </w:r>
    </w:p>
    <w:p w14:paraId="0A93AB6E" w14:textId="77777777" w:rsidR="00D12F7B" w:rsidRPr="0083713C" w:rsidRDefault="00D12F7B" w:rsidP="0083713C">
      <w:pPr>
        <w:shd w:val="clear" w:color="auto" w:fill="FFFFFF"/>
        <w:spacing w:after="0" w:line="240" w:lineRule="auto"/>
        <w:rPr>
          <w:rFonts w:eastAsia="Times New Roman" w:cs="Helvetica"/>
          <w:color w:val="FF0000"/>
        </w:rPr>
      </w:pPr>
    </w:p>
    <w:p w14:paraId="6CD5F55A" w14:textId="64B25823" w:rsidR="00F843E3" w:rsidRPr="00F843E3" w:rsidRDefault="00F843E3" w:rsidP="0083713C">
      <w:pPr>
        <w:shd w:val="clear" w:color="auto" w:fill="FFFFFF"/>
        <w:spacing w:after="0" w:line="240" w:lineRule="auto"/>
        <w:rPr>
          <w:rFonts w:eastAsia="Times New Roman" w:cs="Helvetica"/>
          <w:color w:val="333333"/>
        </w:rPr>
      </w:pPr>
      <w:r w:rsidRPr="00F843E3">
        <w:rPr>
          <w:rFonts w:eastAsia="Times New Roman" w:cs="Helvetica"/>
          <w:color w:val="FF0000"/>
        </w:rPr>
        <w:t>*</w:t>
      </w:r>
      <w:r w:rsidR="00D12F7B" w:rsidRPr="0083713C">
        <w:rPr>
          <w:rFonts w:eastAsia="Times New Roman" w:cs="Helvetica"/>
          <w:color w:val="FF0000"/>
        </w:rPr>
        <w:t xml:space="preserve"> </w:t>
      </w:r>
      <w:r w:rsidRPr="00F843E3">
        <w:rPr>
          <w:rFonts w:eastAsia="Times New Roman" w:cs="Helvetica"/>
          <w:b/>
          <w:bCs/>
          <w:color w:val="333333"/>
        </w:rPr>
        <w:t>7. Plan for 20 percent Reservation to Address the Impact of Lost Instructional Time</w:t>
      </w:r>
    </w:p>
    <w:p w14:paraId="67326FE2" w14:textId="77777777" w:rsidR="00F843E3" w:rsidRPr="00F843E3" w:rsidRDefault="00F843E3" w:rsidP="0083713C">
      <w:pPr>
        <w:shd w:val="clear" w:color="auto" w:fill="FFFFFF"/>
        <w:spacing w:after="0" w:line="240" w:lineRule="auto"/>
        <w:rPr>
          <w:rFonts w:eastAsia="Times New Roman" w:cs="Helvetica"/>
          <w:color w:val="333333"/>
        </w:rPr>
      </w:pPr>
      <w:r w:rsidRPr="00F843E3">
        <w:rPr>
          <w:rFonts w:eastAsia="Times New Roman" w:cs="Helvetica"/>
          <w:color w:val="333333"/>
        </w:rPr>
        <w:t xml:space="preserve">How will the LEA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 programs? </w:t>
      </w:r>
      <w:r w:rsidRPr="00F843E3">
        <w:rPr>
          <w:rFonts w:eastAsia="Times New Roman" w:cs="Helvetica"/>
          <w:b/>
          <w:bCs/>
          <w:color w:val="B22222"/>
        </w:rPr>
        <w:t>(3,000 characters max) </w:t>
      </w:r>
    </w:p>
    <w:p w14:paraId="14FB2A6A" w14:textId="77777777" w:rsidR="00F843E3" w:rsidRPr="00F843E3" w:rsidRDefault="00F843E3" w:rsidP="0083713C">
      <w:pPr>
        <w:shd w:val="clear" w:color="auto" w:fill="FFFFFF"/>
        <w:spacing w:after="0" w:line="240" w:lineRule="auto"/>
        <w:rPr>
          <w:rFonts w:eastAsia="Times New Roman" w:cs="Helvetica"/>
          <w:color w:val="333333"/>
        </w:rPr>
      </w:pPr>
      <w:r w:rsidRPr="00F843E3">
        <w:rPr>
          <w:rFonts w:eastAsia="Times New Roman" w:cs="Helvetica"/>
          <w:color w:val="333333"/>
        </w:rPr>
        <w:lastRenderedPageBreak/>
        <w:t>The response must include:</w:t>
      </w:r>
    </w:p>
    <w:p w14:paraId="0296DAE9" w14:textId="77777777" w:rsidR="00F843E3" w:rsidRPr="00F843E3" w:rsidRDefault="00F843E3" w:rsidP="0083713C">
      <w:pPr>
        <w:numPr>
          <w:ilvl w:val="0"/>
          <w:numId w:val="8"/>
        </w:numPr>
        <w:shd w:val="clear" w:color="auto" w:fill="FFFFFF"/>
        <w:spacing w:after="0" w:line="240" w:lineRule="auto"/>
        <w:ind w:left="270"/>
        <w:rPr>
          <w:rFonts w:eastAsia="Times New Roman" w:cs="Helvetica"/>
          <w:color w:val="333333"/>
        </w:rPr>
      </w:pPr>
      <w:r w:rsidRPr="00F843E3">
        <w:rPr>
          <w:rFonts w:eastAsia="Times New Roman" w:cs="Helvetica"/>
          <w:color w:val="333333"/>
        </w:rPr>
        <w:t>A description of the evidence-based interventions (e.g., providing intensive or high-dosage tutoring, accelerating learning) the LEA has selected, and how the LEA will evaluate the impact of those interventions on an ongoing basis to determine effectiveness.</w:t>
      </w:r>
    </w:p>
    <w:p w14:paraId="7058CB2C" w14:textId="77777777" w:rsidR="00F843E3" w:rsidRPr="00F843E3" w:rsidRDefault="00F843E3" w:rsidP="0083713C">
      <w:pPr>
        <w:numPr>
          <w:ilvl w:val="0"/>
          <w:numId w:val="8"/>
        </w:numPr>
        <w:shd w:val="clear" w:color="auto" w:fill="FFFFFF"/>
        <w:spacing w:after="0" w:line="240" w:lineRule="auto"/>
        <w:ind w:left="270"/>
        <w:rPr>
          <w:rFonts w:eastAsia="Times New Roman" w:cs="Helvetica"/>
          <w:color w:val="333333"/>
        </w:rPr>
      </w:pPr>
      <w:r w:rsidRPr="00F843E3">
        <w:rPr>
          <w:rFonts w:eastAsia="Times New Roman" w:cs="Helvetica"/>
          <w:color w:val="333333"/>
        </w:rPr>
        <w:t>How the evidence-based interventions will specifically address the needs of student groups most disproportionately impacted.</w:t>
      </w:r>
    </w:p>
    <w:p w14:paraId="19774F79" w14:textId="77777777" w:rsidR="00F843E3" w:rsidRPr="00F843E3" w:rsidRDefault="00F843E3" w:rsidP="0083713C">
      <w:pPr>
        <w:numPr>
          <w:ilvl w:val="0"/>
          <w:numId w:val="8"/>
        </w:numPr>
        <w:shd w:val="clear" w:color="auto" w:fill="FFFFFF"/>
        <w:spacing w:after="0" w:line="240" w:lineRule="auto"/>
        <w:ind w:left="270"/>
        <w:rPr>
          <w:rFonts w:eastAsia="Times New Roman" w:cs="Helvetica"/>
          <w:color w:val="333333"/>
        </w:rPr>
      </w:pPr>
      <w:r w:rsidRPr="00F843E3">
        <w:rPr>
          <w:rFonts w:eastAsia="Times New Roman" w:cs="Helvetica"/>
          <w:color w:val="333333"/>
        </w:rPr>
        <w:t>The extent to which the LEA will use funds it reserves to identify, engage, and support (1) students who have missed the most in-person instruction during the 2019-2020 and 2020-2021 school years; and (2) students who did not consistently participate in remote instruction when offered during school building closures.</w:t>
      </w:r>
    </w:p>
    <w:p w14:paraId="2AC1CF37" w14:textId="5A1B5F1C" w:rsidR="00F843E3" w:rsidRPr="0083713C" w:rsidRDefault="00D12F7B" w:rsidP="0083713C">
      <w:pPr>
        <w:shd w:val="clear" w:color="auto" w:fill="FFFFFF"/>
        <w:tabs>
          <w:tab w:val="left" w:pos="540"/>
        </w:tabs>
        <w:spacing w:after="0" w:line="240" w:lineRule="auto"/>
        <w:contextualSpacing/>
        <w:rPr>
          <w:rFonts w:eastAsia="Times New Roman" w:cs="Helvetica"/>
          <w:color w:val="333333"/>
        </w:rPr>
      </w:pPr>
      <w:r w:rsidRPr="0083713C">
        <w:rPr>
          <w:rFonts w:eastAsia="Times New Roman" w:cs="Helvetica"/>
          <w:noProof/>
          <w:color w:val="333333"/>
        </w:rPr>
        <mc:AlternateContent>
          <mc:Choice Requires="wps">
            <w:drawing>
              <wp:anchor distT="45720" distB="45720" distL="114300" distR="114300" simplePos="0" relativeHeight="251669504" behindDoc="0" locked="0" layoutInCell="1" allowOverlap="1" wp14:anchorId="749497E0" wp14:editId="5061B856">
                <wp:simplePos x="0" y="0"/>
                <wp:positionH relativeFrom="margin">
                  <wp:align>left</wp:align>
                </wp:positionH>
                <wp:positionV relativeFrom="paragraph">
                  <wp:posOffset>218440</wp:posOffset>
                </wp:positionV>
                <wp:extent cx="5895975" cy="16097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09725"/>
                        </a:xfrm>
                        <a:prstGeom prst="rect">
                          <a:avLst/>
                        </a:prstGeom>
                        <a:solidFill>
                          <a:srgbClr val="FFFFFF"/>
                        </a:solidFill>
                        <a:ln w="9525">
                          <a:solidFill>
                            <a:srgbClr val="000000"/>
                          </a:solidFill>
                          <a:miter lim="800000"/>
                          <a:headEnd/>
                          <a:tailEnd/>
                        </a:ln>
                      </wps:spPr>
                      <wps:txbx>
                        <w:txbxContent>
                          <w:p w14:paraId="01F6BDC5" w14:textId="3C3ACDB2" w:rsidR="00D12F7B" w:rsidRDefault="00E60DF8" w:rsidP="00D12F7B">
                            <w:r>
                              <w:t xml:space="preserve">Erie Rise Leadership Academy has given benchmarks such as CDT, </w:t>
                            </w:r>
                            <w:r>
                              <w:t>EasyCBM, and Dibels to determine the student specific learning loss suffered by the pandemic. With that data, the LEA has determined the need for additional instruction to combat these issues. That means directing funding to boost instruction bot</w:t>
                            </w:r>
                            <w:r w:rsidR="004D1B3A">
                              <w:t>h</w:t>
                            </w:r>
                            <w:r>
                              <w:t xml:space="preserve"> during school hours, as well as after school. </w:t>
                            </w:r>
                            <w:r w:rsidR="000A2898">
                              <w:t>Specifically,</w:t>
                            </w:r>
                            <w:r>
                              <w:t xml:space="preserve"> some funds will be used for additional staffing, and </w:t>
                            </w:r>
                            <w:r w:rsidR="009C1B55">
                              <w:t>evidence-based</w:t>
                            </w:r>
                            <w:r>
                              <w:t xml:space="preserve"> intervention</w:t>
                            </w:r>
                            <w:r w:rsidR="004D1B3A">
                              <w:t xml:space="preserve">s (RTI model). All student groups will benefit from </w:t>
                            </w:r>
                            <w:r w:rsidR="009C1B55">
                              <w:t xml:space="preserve">the interventions, monitoring, and additional learning opportunities.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497E0" id="_x0000_s1029" type="#_x0000_t202" style="position:absolute;margin-left:0;margin-top:17.2pt;width:464.25pt;height:126.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iJgIAAE0EAAAOAAAAZHJzL2Uyb0RvYy54bWysVNtu2zAMfR+wfxD0vtjO4jYx4hRdugwD&#10;ugvQ7gNkWY6FSaImKbGzrx+lpGl2wR6G+UEgReqQPCS9vBm1InvhvART02KSUyIMh1aabU2/PG5e&#10;zSnxgZmWKTCipgfh6c3q5YvlYCsxhR5UKxxBEOOrwda0D8FWWeZ5LzTzE7DCoLEDp1lA1W2z1rEB&#10;0bXKpnl+lQ3gWuuAC+/x9u5opKuE33WCh09d50UgqqaYW0inS2cTz2y1ZNXWMdtLfkqD/UMWmkmD&#10;Qc9QdywwsnPyNygtuQMPXZhw0Bl0neQi1YDVFPkv1Tz0zIpUC5Lj7Zkm//9g+cf9Z0dki70rKDFM&#10;Y48exRjIGxjJNNIzWF+h14NFvzDiNbqmUr29B/7VEwPrnpmtuHUOhl6wFtMr4svs4ukRx0eQZvgA&#10;LYZhuwAJaOycjtwhGwTRsU2Hc2tiKhwvy/miXFyXlHC0FVf54npaphisenpunQ/vBGgShZo67H2C&#10;Z/t7H2I6rHpyidE8KNlupFJJcdtmrRzZM5yTTfpO6D+5KUOGmi5KjP13iDx9f4LQMuDAK6lrOj87&#10;sSry9ta0aRwDk+ooY8rKnIiM3B1ZDGMzppa9jgEiyQ20B2TWwXG+cR9R6MF9p2TA2a6p/7ZjTlCi&#10;3hvszqKYzeIyJGVWXk9RcZeW5tLCDEeomgZKjuI6pAWKDBi4xS52MvH7nMkpZZzZRPtpv+JSXOrJ&#10;6/kvsPoBAAD//wMAUEsDBBQABgAIAAAAIQAY4MAh3gAAAAcBAAAPAAAAZHJzL2Rvd25yZXYueG1s&#10;TI/BTsMwEETvSPyDtUhcEHVIQ5uEbCqEBIIbFARXN94mEfE62G4a/h5zguNoRjNvqs1sBjGR871l&#10;hKtFAoK4sbrnFuHt9f4yB+GDYq0Gy4TwTR429elJpUptj/xC0za0IpawLxVCF8JYSumbjozyCzsS&#10;R29vnVEhStdK7dQxlptBpkmykkb1HBc6NdJdR83n9mAQ8uxx+vBPy+f3ZrUfinCxnh6+HOL52Xx7&#10;AyLQHP7C8Isf0aGOTDt7YO3FgBCPBIRlloGIbpHm1yB2CGm+LkDWlfzPX/8AAAD//wMAUEsBAi0A&#10;FAAGAAgAAAAhALaDOJL+AAAA4QEAABMAAAAAAAAAAAAAAAAAAAAAAFtDb250ZW50X1R5cGVzXS54&#10;bWxQSwECLQAUAAYACAAAACEAOP0h/9YAAACUAQAACwAAAAAAAAAAAAAAAAAvAQAAX3JlbHMvLnJl&#10;bHNQSwECLQAUAAYACAAAACEA7n3foiYCAABNBAAADgAAAAAAAAAAAAAAAAAuAgAAZHJzL2Uyb0Rv&#10;Yy54bWxQSwECLQAUAAYACAAAACEAGODAId4AAAAHAQAADwAAAAAAAAAAAAAAAACABAAAZHJzL2Rv&#10;d25yZXYueG1sUEsFBgAAAAAEAAQA8wAAAIsFAAAAAA==&#10;">
                <v:textbox>
                  <w:txbxContent>
                    <w:p w14:paraId="01F6BDC5" w14:textId="3C3ACDB2" w:rsidR="00D12F7B" w:rsidRDefault="00E60DF8" w:rsidP="00D12F7B">
                      <w:r>
                        <w:t xml:space="preserve">Erie Rise Leadership Academy has given benchmarks such as CDT, </w:t>
                      </w:r>
                      <w:proofErr w:type="spellStart"/>
                      <w:r>
                        <w:t>EasyCBM</w:t>
                      </w:r>
                      <w:proofErr w:type="spellEnd"/>
                      <w:r>
                        <w:t xml:space="preserve">, and </w:t>
                      </w:r>
                      <w:proofErr w:type="spellStart"/>
                      <w:r>
                        <w:t>Dibels</w:t>
                      </w:r>
                      <w:proofErr w:type="spellEnd"/>
                      <w:r>
                        <w:t xml:space="preserve"> to determine the student specific learning loss suffered by the pandemic. With that data, the LEA has determined the need for additional instruction to combat these issues. That means directing funding to boost instruction bot</w:t>
                      </w:r>
                      <w:r w:rsidR="004D1B3A">
                        <w:t>h</w:t>
                      </w:r>
                      <w:r>
                        <w:t xml:space="preserve"> during school hours, as well as after school. </w:t>
                      </w:r>
                      <w:r w:rsidR="000A2898">
                        <w:t>Specifically,</w:t>
                      </w:r>
                      <w:r>
                        <w:t xml:space="preserve"> some funds will be used for additional staffing, and </w:t>
                      </w:r>
                      <w:r w:rsidR="009C1B55">
                        <w:t>evidence-based</w:t>
                      </w:r>
                      <w:r>
                        <w:t xml:space="preserve"> intervention</w:t>
                      </w:r>
                      <w:r w:rsidR="004D1B3A">
                        <w:t xml:space="preserve">s (RTI model). All student groups will benefit from </w:t>
                      </w:r>
                      <w:r w:rsidR="009C1B55">
                        <w:t xml:space="preserve">the interventions, monitoring, and additional learning opportunities. </w:t>
                      </w:r>
                    </w:p>
                  </w:txbxContent>
                </v:textbox>
                <w10:wrap type="square" anchorx="margin"/>
              </v:shape>
            </w:pict>
          </mc:Fallback>
        </mc:AlternateContent>
      </w:r>
    </w:p>
    <w:p w14:paraId="37C77052" w14:textId="4857F034" w:rsidR="00D12F7B" w:rsidRPr="0083713C" w:rsidRDefault="00D12F7B" w:rsidP="0083713C">
      <w:pPr>
        <w:shd w:val="clear" w:color="auto" w:fill="FFFFFF"/>
        <w:tabs>
          <w:tab w:val="left" w:pos="540"/>
        </w:tabs>
        <w:spacing w:after="0" w:line="240" w:lineRule="auto"/>
        <w:contextualSpacing/>
        <w:rPr>
          <w:rFonts w:eastAsia="Times New Roman" w:cs="Helvetica"/>
          <w:color w:val="333333"/>
        </w:rPr>
      </w:pPr>
    </w:p>
    <w:p w14:paraId="13DF078E" w14:textId="67604F62" w:rsidR="00D12F7B" w:rsidRPr="00F843E3" w:rsidRDefault="004D1135" w:rsidP="0083713C">
      <w:pPr>
        <w:shd w:val="clear" w:color="auto" w:fill="FFFFFF"/>
        <w:spacing w:after="0" w:line="240" w:lineRule="auto"/>
        <w:rPr>
          <w:rFonts w:eastAsia="Times New Roman" w:cs="Helvetica"/>
          <w:color w:val="333333"/>
        </w:rPr>
      </w:pPr>
      <w:r>
        <w:rPr>
          <w:rFonts w:eastAsia="Times New Roman" w:cs="Helvetica"/>
          <w:color w:val="333333"/>
        </w:rPr>
        <w:pict w14:anchorId="3E7E71C2">
          <v:rect id="_x0000_i1035" style="width:0;height:0" o:hralign="center" o:hrstd="t" o:hr="t" fillcolor="#a0a0a0" stroked="f"/>
        </w:pict>
      </w:r>
    </w:p>
    <w:p w14:paraId="1B21D6B8" w14:textId="16F32141" w:rsidR="00D12F7B" w:rsidRPr="00D12F7B" w:rsidRDefault="00D12F7B" w:rsidP="0083713C">
      <w:pPr>
        <w:shd w:val="clear" w:color="auto" w:fill="FFFFFF"/>
        <w:spacing w:after="0" w:line="240" w:lineRule="auto"/>
        <w:rPr>
          <w:rFonts w:eastAsia="Times New Roman" w:cs="Helvetica"/>
          <w:color w:val="FF0000"/>
        </w:rPr>
      </w:pPr>
      <w:r w:rsidRPr="00D12F7B">
        <w:rPr>
          <w:rFonts w:eastAsia="Times New Roman" w:cs="Helvetica"/>
          <w:color w:val="FF0000"/>
        </w:rPr>
        <w:t>*  </w:t>
      </w:r>
      <w:r w:rsidRPr="00D12F7B">
        <w:rPr>
          <w:rFonts w:eastAsia="Times New Roman" w:cs="Helvetica"/>
          <w:b/>
          <w:bCs/>
          <w:color w:val="333333"/>
        </w:rPr>
        <w:t>8. Plan for Remaining Funds</w:t>
      </w:r>
      <w:r w:rsidRPr="00D12F7B">
        <w:rPr>
          <w:rFonts w:eastAsia="Times New Roman" w:cs="Helvetica"/>
          <w:color w:val="333333"/>
        </w:rPr>
        <w:t xml:space="preserve"> </w:t>
      </w:r>
      <w:r w:rsidRPr="00D12F7B">
        <w:rPr>
          <w:rFonts w:eastAsia="Times New Roman" w:cs="Helvetica"/>
          <w:i/>
          <w:iCs/>
          <w:color w:val="B22222"/>
        </w:rPr>
        <w:t>(funds not described under the question above)</w:t>
      </w:r>
    </w:p>
    <w:p w14:paraId="7C371BB2" w14:textId="7CA90E10" w:rsidR="00D12F7B" w:rsidRPr="00D12F7B" w:rsidRDefault="00D12F7B" w:rsidP="0083713C">
      <w:pPr>
        <w:shd w:val="clear" w:color="auto" w:fill="FFFFFF"/>
        <w:spacing w:after="0" w:line="240" w:lineRule="auto"/>
        <w:rPr>
          <w:rFonts w:eastAsia="Times New Roman" w:cs="Helvetica"/>
          <w:color w:val="333333"/>
        </w:rPr>
      </w:pPr>
      <w:r w:rsidRPr="00D12F7B">
        <w:rPr>
          <w:rFonts w:eastAsia="Times New Roman" w:cs="Helvetica"/>
          <w:color w:val="333333"/>
        </w:rPr>
        <w:t>How will the LEA spend its remaining ARP ESSER funds including for each of the four fields below, as applicable?</w:t>
      </w:r>
      <w:r w:rsidRPr="00D12F7B">
        <w:rPr>
          <w:rFonts w:eastAsia="Times New Roman" w:cs="Helvetica"/>
          <w:b/>
          <w:bCs/>
          <w:color w:val="333333"/>
        </w:rPr>
        <w:t xml:space="preserve"> </w:t>
      </w:r>
      <w:r w:rsidRPr="00D12F7B">
        <w:rPr>
          <w:rFonts w:eastAsia="Times New Roman" w:cs="Helvetica"/>
          <w:b/>
          <w:bCs/>
          <w:color w:val="B22222"/>
        </w:rPr>
        <w:t>(3,000 characters max)</w:t>
      </w:r>
    </w:p>
    <w:p w14:paraId="692E671C" w14:textId="0C9F286A" w:rsidR="00D12F7B" w:rsidRPr="00D12F7B" w:rsidRDefault="00D12F7B" w:rsidP="0083713C">
      <w:pPr>
        <w:numPr>
          <w:ilvl w:val="0"/>
          <w:numId w:val="9"/>
        </w:numPr>
        <w:shd w:val="clear" w:color="auto" w:fill="FFFFFF"/>
        <w:spacing w:after="0" w:line="240" w:lineRule="auto"/>
        <w:ind w:left="270"/>
        <w:rPr>
          <w:rFonts w:eastAsia="Times New Roman" w:cs="Helvetica"/>
          <w:color w:val="333333"/>
        </w:rPr>
      </w:pPr>
      <w:r w:rsidRPr="00D12F7B">
        <w:rPr>
          <w:rFonts w:eastAsia="Times New Roman" w:cs="Helvetica"/>
          <w:color w:val="333333"/>
        </w:rPr>
        <w:t>Continuity of Services: How will the LEA use ARP ESSER funds to sustain services to address students’ academic needs; students’ and staff social, emotional, and mental health needs; and student nutrition and food services?</w:t>
      </w:r>
    </w:p>
    <w:p w14:paraId="3436894B" w14:textId="3F0FF3D0" w:rsidR="00D12F7B" w:rsidRPr="00D12F7B" w:rsidRDefault="00D12F7B" w:rsidP="0083713C">
      <w:pPr>
        <w:numPr>
          <w:ilvl w:val="0"/>
          <w:numId w:val="9"/>
        </w:numPr>
        <w:shd w:val="clear" w:color="auto" w:fill="FFFFFF"/>
        <w:spacing w:after="0" w:line="240" w:lineRule="auto"/>
        <w:ind w:left="270"/>
        <w:rPr>
          <w:rFonts w:eastAsia="Times New Roman" w:cs="Helvetica"/>
          <w:color w:val="333333"/>
        </w:rPr>
      </w:pPr>
      <w:r w:rsidRPr="00D12F7B">
        <w:rPr>
          <w:rFonts w:eastAsia="Times New Roman" w:cs="Helvetica"/>
          <w:color w:val="333333"/>
        </w:rPr>
        <w:t>Access to Instruction: How will the LEA use ARP ESSER funds to support the goals of increasing opportunity to learn and equity in instructional delivery? Consider regular attendance/chronic absenteeism data from the 2020-21 school year, including data disaggregated by student groups, in developing the response.</w:t>
      </w:r>
    </w:p>
    <w:p w14:paraId="2B3DE035" w14:textId="2EA2F4BF" w:rsidR="00D12F7B" w:rsidRPr="00D12F7B" w:rsidRDefault="00D12F7B" w:rsidP="0083713C">
      <w:pPr>
        <w:numPr>
          <w:ilvl w:val="0"/>
          <w:numId w:val="9"/>
        </w:numPr>
        <w:shd w:val="clear" w:color="auto" w:fill="FFFFFF"/>
        <w:spacing w:after="0" w:line="240" w:lineRule="auto"/>
        <w:ind w:left="270"/>
        <w:rPr>
          <w:rFonts w:eastAsia="Times New Roman" w:cs="Helvetica"/>
          <w:color w:val="333333"/>
        </w:rPr>
      </w:pPr>
      <w:r w:rsidRPr="00D12F7B">
        <w:rPr>
          <w:rFonts w:eastAsia="Times New Roman" w:cs="Helvetica"/>
          <w:color w:val="333333"/>
        </w:rPr>
        <w:t>Mitigation Strategies: How will the LEA use ARP ESSER funds to support prevention and mitigation policies in line with the most up-to-date guidance from the Centers for Disease Control and Prevention (CDC) for the reopening and operation of school facilities and transportation services to effectively maintain the health and safety of students, educators, and other staff? Consider the LEA’s Health and Safety Plan in developing the response.</w:t>
      </w:r>
    </w:p>
    <w:p w14:paraId="7FCF228C" w14:textId="3A322F98" w:rsidR="00D12F7B" w:rsidRDefault="00D12F7B" w:rsidP="0083713C">
      <w:pPr>
        <w:numPr>
          <w:ilvl w:val="0"/>
          <w:numId w:val="9"/>
        </w:numPr>
        <w:shd w:val="clear" w:color="auto" w:fill="FFFFFF"/>
        <w:spacing w:after="0" w:line="240" w:lineRule="auto"/>
        <w:ind w:left="270"/>
        <w:rPr>
          <w:rFonts w:eastAsia="Times New Roman" w:cs="Helvetica"/>
          <w:color w:val="333333"/>
        </w:rPr>
      </w:pPr>
      <w:r w:rsidRPr="00D12F7B">
        <w:rPr>
          <w:rFonts w:eastAsia="Times New Roman" w:cs="Helvetica"/>
          <w:color w:val="333333"/>
        </w:rPr>
        <w:t>Facilities Improvements: How will the LEA use ARP ESSER funds to repair and improve school facilities to reduce risk of virus transmission, address environmental health hazards, and/or improve ventilation? Consider the LEA’s Health and Safety Plan in developing the response.</w:t>
      </w:r>
    </w:p>
    <w:p w14:paraId="3258B1A9" w14:textId="0FA47943" w:rsidR="004D1B3A" w:rsidRDefault="004D1B3A" w:rsidP="004D1B3A">
      <w:pPr>
        <w:shd w:val="clear" w:color="auto" w:fill="FFFFFF"/>
        <w:spacing w:after="0" w:line="240" w:lineRule="auto"/>
        <w:rPr>
          <w:rFonts w:eastAsia="Times New Roman" w:cs="Helvetica"/>
          <w:color w:val="333333"/>
        </w:rPr>
      </w:pPr>
    </w:p>
    <w:p w14:paraId="33CCC327" w14:textId="51677167" w:rsidR="004D1B3A" w:rsidRDefault="004D1B3A" w:rsidP="004D1B3A">
      <w:pPr>
        <w:shd w:val="clear" w:color="auto" w:fill="FFFFFF"/>
        <w:spacing w:after="0" w:line="240" w:lineRule="auto"/>
        <w:rPr>
          <w:rFonts w:eastAsia="Times New Roman" w:cs="Helvetica"/>
          <w:color w:val="333333"/>
        </w:rPr>
      </w:pPr>
    </w:p>
    <w:p w14:paraId="08766C24" w14:textId="421F4DE3" w:rsidR="004D1B3A" w:rsidRDefault="004D1B3A" w:rsidP="004D1B3A">
      <w:pPr>
        <w:shd w:val="clear" w:color="auto" w:fill="FFFFFF"/>
        <w:spacing w:after="0" w:line="240" w:lineRule="auto"/>
        <w:rPr>
          <w:rFonts w:eastAsia="Times New Roman" w:cs="Helvetica"/>
          <w:color w:val="333333"/>
        </w:rPr>
      </w:pPr>
    </w:p>
    <w:p w14:paraId="45FBC8C5" w14:textId="77777777" w:rsidR="004D1B3A" w:rsidRPr="00D12F7B" w:rsidRDefault="004D1B3A" w:rsidP="004D1B3A">
      <w:pPr>
        <w:shd w:val="clear" w:color="auto" w:fill="FFFFFF"/>
        <w:spacing w:after="0" w:line="240" w:lineRule="auto"/>
        <w:rPr>
          <w:rFonts w:eastAsia="Times New Roman" w:cs="Helvetica"/>
          <w:color w:val="333333"/>
        </w:rPr>
      </w:pPr>
    </w:p>
    <w:p w14:paraId="490D0A28" w14:textId="6F1627C6" w:rsidR="00D12F7B" w:rsidRPr="0083713C" w:rsidRDefault="004D1B3A" w:rsidP="0083713C">
      <w:pPr>
        <w:shd w:val="clear" w:color="auto" w:fill="FFFFFF"/>
        <w:tabs>
          <w:tab w:val="left" w:pos="540"/>
        </w:tabs>
        <w:spacing w:after="0" w:line="240" w:lineRule="auto"/>
        <w:contextualSpacing/>
        <w:rPr>
          <w:rFonts w:eastAsia="Times New Roman" w:cs="Helvetica"/>
          <w:color w:val="333333"/>
        </w:rPr>
      </w:pPr>
      <w:r w:rsidRPr="0083713C">
        <w:rPr>
          <w:rFonts w:eastAsia="Times New Roman" w:cs="Helvetica"/>
          <w:noProof/>
          <w:color w:val="333333"/>
        </w:rPr>
        <w:lastRenderedPageBreak/>
        <mc:AlternateContent>
          <mc:Choice Requires="wps">
            <w:drawing>
              <wp:anchor distT="45720" distB="45720" distL="114300" distR="114300" simplePos="0" relativeHeight="251671552" behindDoc="0" locked="0" layoutInCell="1" allowOverlap="1" wp14:anchorId="1FAE8A76" wp14:editId="5F782168">
                <wp:simplePos x="0" y="0"/>
                <wp:positionH relativeFrom="margin">
                  <wp:align>left</wp:align>
                </wp:positionH>
                <wp:positionV relativeFrom="paragraph">
                  <wp:posOffset>219075</wp:posOffset>
                </wp:positionV>
                <wp:extent cx="5895975" cy="34099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09950"/>
                        </a:xfrm>
                        <a:prstGeom prst="rect">
                          <a:avLst/>
                        </a:prstGeom>
                        <a:solidFill>
                          <a:srgbClr val="FFFFFF"/>
                        </a:solidFill>
                        <a:ln w="9525">
                          <a:solidFill>
                            <a:srgbClr val="000000"/>
                          </a:solidFill>
                          <a:miter lim="800000"/>
                          <a:headEnd/>
                          <a:tailEnd/>
                        </a:ln>
                      </wps:spPr>
                      <wps:txbx>
                        <w:txbxContent>
                          <w:p w14:paraId="1A6EBF0C" w14:textId="5A7C71E0" w:rsidR="00D12F7B" w:rsidRDefault="004D1B3A" w:rsidP="00D12F7B">
                            <w:r>
                              <w:t xml:space="preserve">The LEA will provide necessary accommodations for students who are not able to attend in person learning. Funding will be directed to ensuring that education is equitable and accessible to all regardless of in person/hybrid/virtual learning. The LEA will do its best to follow the ever-updating COVID-19 guidance from both the CDC and PDE. Funding will be allocated to keeping the facilities cleaning and safe for students, faculty, staff, and families. The LEA will use its ESSER funds to make any ventilation updates to the building within allowance of the ESSER guidelines.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E8A76" id="_x0000_s1030" type="#_x0000_t202" style="position:absolute;margin-left:0;margin-top:17.25pt;width:464.25pt;height:26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lkJwIAAE0EAAAOAAAAZHJzL2Uyb0RvYy54bWysVNuO0zAQfUfiHyy/06ShYZuo6WrpUoS0&#10;XKRdPsBxnMbC9gTbbVK+nrHTlmqBF0QeLI9nfDxzzkxWt6NW5CCsk2AqOp+llAjDoZFmV9GvT9tX&#10;S0qcZ6ZhCoyo6FE4ert++WI19KXIoAPVCEsQxLhy6Cvaed+XSeJ4JzRzM+iFQWcLVjOPpt0ljWUD&#10;omuVZGn6JhnANr0FLpzD0/vJSdcRv20F95/b1glPVEUxNx9XG9c6rMl6xcqdZX0n+SkN9g9ZaCYN&#10;PnqBumeekb2Vv0FpyS04aP2Mg06gbSUXsQasZp4+q+axY72ItSA5rr/Q5P4fLP90+GKJbFC7jBLD&#10;NGr0JEZP3sJIskDP0LsSox57jPMjHmNoLNX1D8C/OWJg0zGzE3fWwtAJ1mB683Azubo64bgAUg8f&#10;ocFn2N5DBBpbqwN3yAZBdJTpeJEmpMLxMF8WeXGTU8LR93qRFkUexUtYeb7eW+ffC9AkbCpqUfsI&#10;zw4Pzod0WHkOCa85ULLZSqWiYXf1RllyYNgn2/jFCp6FKUOGihZ5lk8M/BUijd+fILT02PBK6oou&#10;L0GsDLy9M01sR8+kmvaYsjInIgN3E4t+rMco2eKsTw3NEZm1MPU3ziNuOrA/KBmwtyvqvu+ZFZSo&#10;DwbVKeaLRRiGaCzymwwNe+2prz3McISqqKdk2m58HKDAm4E7VLGVkd8g95TJKWXs2Uj7ab7CUFzb&#10;MerXX2D9EwAA//8DAFBLAwQUAAYACAAAACEA28sW7N8AAAAHAQAADwAAAGRycy9kb3ducmV2Lnht&#10;bEyPzU7DMBCE70i8g7VIXBB1+pM2DXEqhASCG7QVXN14m0TE62C7aXh7lhPcdjSjmW+LzWg7MaAP&#10;rSMF00kCAqlypqVawX73eJuBCFGT0Z0jVPCNATbl5UWhc+PO9IbDNtaCSyjkWkETY59LGaoGrQ4T&#10;1yOxd3Te6sjS19J4feZy28lZkiyl1S3xQqN7fGiw+tyerIJs8Tx8hJf563u1PHbreLManr68UtdX&#10;4/0diIhj/AvDLz6jQ8lMB3ciE0SngB+JCuaLFAS761nGx0FBupqmIMtC/ucvfwAAAP//AwBQSwEC&#10;LQAUAAYACAAAACEAtoM4kv4AAADhAQAAEwAAAAAAAAAAAAAAAAAAAAAAW0NvbnRlbnRfVHlwZXNd&#10;LnhtbFBLAQItABQABgAIAAAAIQA4/SH/1gAAAJQBAAALAAAAAAAAAAAAAAAAAC8BAABfcmVscy8u&#10;cmVsc1BLAQItABQABgAIAAAAIQAzdMlkJwIAAE0EAAAOAAAAAAAAAAAAAAAAAC4CAABkcnMvZTJv&#10;RG9jLnhtbFBLAQItABQABgAIAAAAIQDbyxbs3wAAAAcBAAAPAAAAAAAAAAAAAAAAAIEEAABkcnMv&#10;ZG93bnJldi54bWxQSwUGAAAAAAQABADzAAAAjQUAAAAA&#10;">
                <v:textbox>
                  <w:txbxContent>
                    <w:p w14:paraId="1A6EBF0C" w14:textId="5A7C71E0" w:rsidR="00D12F7B" w:rsidRDefault="004D1B3A" w:rsidP="00D12F7B">
                      <w:r>
                        <w:t xml:space="preserve">The LEA will provide necessary accommodations for students who are not able to attend in person learning. Funding will be directed to ensuring that education is equitable and accessible to all regardless of in person/hybrid/virtual learning. The LEA will do its best to follow the ever-updating COVID-19 guidance from both the CDC and PDE. Funding will be allocated to keeping the facilities cleaning and safe for students, faculty, staff, and families. The LEA will use its ESSER funds to make any ventilation updates to the building within allowance of the ESSER guidelines. </w:t>
                      </w:r>
                    </w:p>
                  </w:txbxContent>
                </v:textbox>
                <w10:wrap type="square" anchorx="margin"/>
              </v:shape>
            </w:pict>
          </mc:Fallback>
        </mc:AlternateContent>
      </w:r>
    </w:p>
    <w:p w14:paraId="18288833" w14:textId="65FDB8E2" w:rsidR="00D12F7B" w:rsidRPr="0083713C" w:rsidRDefault="00D12F7B" w:rsidP="0083713C">
      <w:pPr>
        <w:shd w:val="clear" w:color="auto" w:fill="FFFFFF"/>
        <w:tabs>
          <w:tab w:val="left" w:pos="540"/>
        </w:tabs>
        <w:spacing w:after="0" w:line="240" w:lineRule="auto"/>
        <w:contextualSpacing/>
        <w:rPr>
          <w:rFonts w:eastAsia="Times New Roman" w:cs="Helvetica"/>
          <w:color w:val="333333"/>
        </w:rPr>
      </w:pPr>
    </w:p>
    <w:p w14:paraId="4BA2B21B" w14:textId="77777777" w:rsidR="00D12F7B" w:rsidRPr="00F843E3" w:rsidRDefault="004D1135" w:rsidP="0083713C">
      <w:pPr>
        <w:shd w:val="clear" w:color="auto" w:fill="FFFFFF"/>
        <w:spacing w:after="0" w:line="240" w:lineRule="auto"/>
        <w:rPr>
          <w:rFonts w:eastAsia="Times New Roman" w:cs="Helvetica"/>
          <w:color w:val="333333"/>
        </w:rPr>
      </w:pPr>
      <w:r>
        <w:rPr>
          <w:rFonts w:eastAsia="Times New Roman" w:cs="Helvetica"/>
          <w:color w:val="333333"/>
        </w:rPr>
        <w:pict w14:anchorId="7E863CD2">
          <v:rect id="_x0000_i1036" style="width:0;height:0" o:hralign="center" o:hrstd="t" o:hr="t" fillcolor="#a0a0a0" stroked="f"/>
        </w:pict>
      </w:r>
    </w:p>
    <w:p w14:paraId="51AAA452" w14:textId="5A389BBC" w:rsidR="00D12F7B" w:rsidRDefault="00D12F7B" w:rsidP="0083713C">
      <w:pPr>
        <w:shd w:val="clear" w:color="auto" w:fill="FFFFFF"/>
        <w:tabs>
          <w:tab w:val="left" w:pos="540"/>
        </w:tabs>
        <w:spacing w:after="0" w:line="240" w:lineRule="auto"/>
        <w:contextualSpacing/>
        <w:rPr>
          <w:rFonts w:eastAsia="Times New Roman" w:cs="Helvetica"/>
          <w:color w:val="333333"/>
        </w:rPr>
      </w:pPr>
    </w:p>
    <w:p w14:paraId="48BB5B0E" w14:textId="56A1072B" w:rsidR="004D1B3A" w:rsidRDefault="004D1B3A" w:rsidP="0083713C">
      <w:pPr>
        <w:shd w:val="clear" w:color="auto" w:fill="FFFFFF"/>
        <w:tabs>
          <w:tab w:val="left" w:pos="540"/>
        </w:tabs>
        <w:spacing w:after="0" w:line="240" w:lineRule="auto"/>
        <w:contextualSpacing/>
        <w:rPr>
          <w:rFonts w:eastAsia="Times New Roman" w:cs="Helvetica"/>
          <w:color w:val="333333"/>
        </w:rPr>
      </w:pPr>
    </w:p>
    <w:p w14:paraId="7A9CE9B7" w14:textId="70BEFD4D" w:rsidR="004D1B3A" w:rsidRDefault="004D1B3A" w:rsidP="0083713C">
      <w:pPr>
        <w:shd w:val="clear" w:color="auto" w:fill="FFFFFF"/>
        <w:tabs>
          <w:tab w:val="left" w:pos="540"/>
        </w:tabs>
        <w:spacing w:after="0" w:line="240" w:lineRule="auto"/>
        <w:contextualSpacing/>
        <w:rPr>
          <w:rFonts w:eastAsia="Times New Roman" w:cs="Helvetica"/>
          <w:color w:val="333333"/>
        </w:rPr>
      </w:pPr>
    </w:p>
    <w:p w14:paraId="6A085B7F" w14:textId="5DAAFFF6" w:rsidR="004D1B3A" w:rsidRDefault="004D1B3A" w:rsidP="0083713C">
      <w:pPr>
        <w:shd w:val="clear" w:color="auto" w:fill="FFFFFF"/>
        <w:tabs>
          <w:tab w:val="left" w:pos="540"/>
        </w:tabs>
        <w:spacing w:after="0" w:line="240" w:lineRule="auto"/>
        <w:contextualSpacing/>
        <w:rPr>
          <w:rFonts w:eastAsia="Times New Roman" w:cs="Helvetica"/>
          <w:color w:val="333333"/>
        </w:rPr>
      </w:pPr>
    </w:p>
    <w:p w14:paraId="042A5EA2" w14:textId="687D0D4B" w:rsidR="004D1B3A" w:rsidRDefault="004D1B3A" w:rsidP="0083713C">
      <w:pPr>
        <w:shd w:val="clear" w:color="auto" w:fill="FFFFFF"/>
        <w:tabs>
          <w:tab w:val="left" w:pos="540"/>
        </w:tabs>
        <w:spacing w:after="0" w:line="240" w:lineRule="auto"/>
        <w:contextualSpacing/>
        <w:rPr>
          <w:rFonts w:eastAsia="Times New Roman" w:cs="Helvetica"/>
          <w:color w:val="333333"/>
        </w:rPr>
      </w:pPr>
    </w:p>
    <w:p w14:paraId="2073E90A" w14:textId="19BFE29A" w:rsidR="004D1B3A" w:rsidRDefault="004D1B3A" w:rsidP="0083713C">
      <w:pPr>
        <w:shd w:val="clear" w:color="auto" w:fill="FFFFFF"/>
        <w:tabs>
          <w:tab w:val="left" w:pos="540"/>
        </w:tabs>
        <w:spacing w:after="0" w:line="240" w:lineRule="auto"/>
        <w:contextualSpacing/>
        <w:rPr>
          <w:rFonts w:eastAsia="Times New Roman" w:cs="Helvetica"/>
          <w:color w:val="333333"/>
        </w:rPr>
      </w:pPr>
    </w:p>
    <w:p w14:paraId="7164E9BC" w14:textId="77777777" w:rsidR="004D1B3A" w:rsidRPr="0083713C" w:rsidRDefault="004D1B3A" w:rsidP="0083713C">
      <w:pPr>
        <w:shd w:val="clear" w:color="auto" w:fill="FFFFFF"/>
        <w:tabs>
          <w:tab w:val="left" w:pos="540"/>
        </w:tabs>
        <w:spacing w:after="0" w:line="240" w:lineRule="auto"/>
        <w:contextualSpacing/>
        <w:rPr>
          <w:rFonts w:eastAsia="Times New Roman" w:cs="Helvetica"/>
          <w:color w:val="333333"/>
        </w:rPr>
      </w:pPr>
    </w:p>
    <w:p w14:paraId="0221CF96" w14:textId="1839DEEB" w:rsidR="00D12F7B" w:rsidRPr="0083713C" w:rsidRDefault="00D12F7B" w:rsidP="0083713C">
      <w:pPr>
        <w:pStyle w:val="NormalWeb"/>
        <w:shd w:val="clear" w:color="auto" w:fill="FFFFFF"/>
        <w:spacing w:after="0"/>
        <w:rPr>
          <w:rFonts w:asciiTheme="minorHAnsi" w:hAnsiTheme="minorHAnsi" w:cs="Helvetica"/>
          <w:color w:val="333333"/>
          <w:sz w:val="22"/>
          <w:szCs w:val="22"/>
        </w:rPr>
      </w:pPr>
      <w:r w:rsidRPr="0083713C">
        <w:rPr>
          <w:rFonts w:asciiTheme="minorHAnsi" w:hAnsiTheme="minorHAnsi" w:cs="Helvetica"/>
          <w:color w:val="FF0000"/>
          <w:sz w:val="22"/>
          <w:szCs w:val="22"/>
        </w:rPr>
        <w:t>*  </w:t>
      </w:r>
      <w:r w:rsidRPr="0083713C">
        <w:rPr>
          <w:rStyle w:val="Strong"/>
          <w:rFonts w:asciiTheme="minorHAnsi" w:hAnsiTheme="minorHAnsi" w:cs="Helvetica"/>
          <w:color w:val="333333"/>
          <w:sz w:val="22"/>
          <w:szCs w:val="22"/>
        </w:rPr>
        <w:t>9. For LEAs with one or more Comprehensive Support and Improvement (CSI) or Additional Targeted Support and Improvement (ATSI) school only</w:t>
      </w:r>
    </w:p>
    <w:p w14:paraId="662552BB" w14:textId="6A930066" w:rsidR="00D12F7B" w:rsidRPr="0083713C" w:rsidRDefault="00D12F7B" w:rsidP="0083713C">
      <w:pPr>
        <w:pStyle w:val="NormalWeb"/>
        <w:shd w:val="clear" w:color="auto" w:fill="FFFFFF"/>
        <w:spacing w:after="0"/>
        <w:rPr>
          <w:rStyle w:val="Strong"/>
          <w:rFonts w:asciiTheme="minorHAnsi" w:hAnsiTheme="minorHAnsi" w:cs="Helvetica"/>
          <w:color w:val="B22222"/>
          <w:sz w:val="22"/>
          <w:szCs w:val="22"/>
        </w:rPr>
      </w:pPr>
      <w:r w:rsidRPr="0083713C">
        <w:rPr>
          <w:rFonts w:asciiTheme="minorHAnsi" w:hAnsiTheme="minorHAnsi" w:cs="Helvetica"/>
          <w:color w:val="333333"/>
          <w:sz w:val="22"/>
          <w:szCs w:val="22"/>
        </w:rPr>
        <w:t xml:space="preserve">Please verify consultation of the </w:t>
      </w:r>
      <w:hyperlink r:id="rId5" w:history="1">
        <w:r w:rsidRPr="0083713C">
          <w:rPr>
            <w:rStyle w:val="Hyperlink"/>
            <w:rFonts w:asciiTheme="minorHAnsi" w:hAnsiTheme="minorHAnsi" w:cs="Helvetica"/>
            <w:sz w:val="22"/>
            <w:szCs w:val="22"/>
          </w:rPr>
          <w:t>Evidence Resource Center</w:t>
        </w:r>
      </w:hyperlink>
      <w:r w:rsidRPr="0083713C">
        <w:rPr>
          <w:rFonts w:asciiTheme="minorHAnsi" w:hAnsiTheme="minorHAnsi" w:cs="Helvetica"/>
          <w:color w:val="333333"/>
          <w:sz w:val="22"/>
          <w:szCs w:val="22"/>
        </w:rPr>
        <w:t xml:space="preserve"> in developing the LEA Plan for the Use of ARP ESSER Funds and provide a justification for any intervention that is not supported by tier 1, 2, 3, or 4 evidence. If the LEA does not include a school with a CSI or ATSI designation, indicate “Not Applicable.” </w:t>
      </w:r>
      <w:r w:rsidRPr="0083713C">
        <w:rPr>
          <w:rStyle w:val="Strong"/>
          <w:rFonts w:asciiTheme="minorHAnsi" w:hAnsiTheme="minorHAnsi" w:cs="Helvetica"/>
          <w:color w:val="B22222"/>
          <w:sz w:val="22"/>
          <w:szCs w:val="22"/>
        </w:rPr>
        <w:t>(3,000 characters max)</w:t>
      </w:r>
    </w:p>
    <w:p w14:paraId="24833C39" w14:textId="6C5A3595" w:rsidR="00D12F7B" w:rsidRPr="0083713C" w:rsidRDefault="00D12F7B" w:rsidP="0083713C">
      <w:pPr>
        <w:pStyle w:val="NormalWeb"/>
        <w:shd w:val="clear" w:color="auto" w:fill="FFFFFF"/>
        <w:spacing w:after="0"/>
        <w:rPr>
          <w:rStyle w:val="Strong"/>
          <w:rFonts w:asciiTheme="minorHAnsi" w:hAnsiTheme="minorHAnsi" w:cs="Helvetica"/>
          <w:color w:val="B22222"/>
          <w:sz w:val="22"/>
          <w:szCs w:val="22"/>
        </w:rPr>
      </w:pPr>
      <w:r w:rsidRPr="0083713C">
        <w:rPr>
          <w:rFonts w:asciiTheme="minorHAnsi" w:hAnsiTheme="minorHAnsi" w:cs="Helvetica"/>
          <w:noProof/>
          <w:color w:val="333333"/>
          <w:sz w:val="22"/>
          <w:szCs w:val="22"/>
        </w:rPr>
        <mc:AlternateContent>
          <mc:Choice Requires="wps">
            <w:drawing>
              <wp:anchor distT="45720" distB="45720" distL="114300" distR="114300" simplePos="0" relativeHeight="251673600" behindDoc="0" locked="0" layoutInCell="1" allowOverlap="1" wp14:anchorId="5BC67F27" wp14:editId="21C4774C">
                <wp:simplePos x="0" y="0"/>
                <wp:positionH relativeFrom="column">
                  <wp:posOffset>0</wp:posOffset>
                </wp:positionH>
                <wp:positionV relativeFrom="paragraph">
                  <wp:posOffset>216535</wp:posOffset>
                </wp:positionV>
                <wp:extent cx="5895975" cy="5429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2925"/>
                        </a:xfrm>
                        <a:prstGeom prst="rect">
                          <a:avLst/>
                        </a:prstGeom>
                        <a:solidFill>
                          <a:srgbClr val="FFFFFF"/>
                        </a:solidFill>
                        <a:ln w="9525">
                          <a:solidFill>
                            <a:srgbClr val="000000"/>
                          </a:solidFill>
                          <a:miter lim="800000"/>
                          <a:headEnd/>
                          <a:tailEnd/>
                        </a:ln>
                      </wps:spPr>
                      <wps:txbx>
                        <w:txbxContent>
                          <w:p w14:paraId="0A5B9BE7" w14:textId="3E65D5B1" w:rsidR="00D12F7B" w:rsidRDefault="004D1B3A" w:rsidP="00D12F7B">
                            <w:r>
                              <w:t>Evidence Resource Center was consulted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67F27" id="_x0000_s1031" type="#_x0000_t202" style="position:absolute;margin-left:0;margin-top:17.05pt;width:464.25pt;height:4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AwJAIAAEwEAAAOAAAAZHJzL2Uyb0RvYy54bWysVNtu2zAMfR+wfxD0vjjx4jUx4hRdugwD&#10;ugvQ7gNkWY6FSaImKbGzry8lp2l2wR6G+UEgReqQPCS9uh60IgfhvART0dlkSokwHBppdhX9+rB9&#10;taDEB2YapsCIih6Fp9frly9WvS1FDh2oRjiCIMaXva1oF4Its8zzTmjmJ2CFQWMLTrOAqttljWM9&#10;omuV5dPpm6wH11gHXHiPt7ejka4TftsKHj63rReBqIpibiGdLp11PLP1ipU7x2wn+SkN9g9ZaCYN&#10;Bj1D3bLAyN7J36C05A48tGHCQWfQtpKLVANWM5v+Us19x6xItSA53p5p8v8Pln86fHFENti715QY&#10;prFHD2II5C0MJI/09NaX6HVv0S8MeI2uqVRv74B/88TApmNmJ26cg74TrMH0ZvFldvF0xPERpO4/&#10;QoNh2D5AAhpapyN3yAZBdGzT8dyamArHy2KxLJZXBSUcbcU8X+ZFCsHKp9fW+fBegCZRqKjD1id0&#10;drjzIWbDyieXGMyDks1WKpUUt6s3ypEDwzHZpu+E/pObMqSv6LLA2H+HmKbvTxBaBpx3JXVFF2cn&#10;Vkba3pkmTWNgUo0ypqzMicdI3UhiGOohdSwxEDmuoTkisQ7G8cZ1RKED94OSHke7ov77njlBifpg&#10;sDnL2XwedyEp8+IqR8VdWupLCzMcoSoaKBnFTUj7ExkwcINNbGXi9zmTU8o4son203rFnbjUk9fz&#10;T2D9CAAA//8DAFBLAwQUAAYACAAAACEAuVtUFt4AAAAHAQAADwAAAGRycy9kb3ducmV2LnhtbEyP&#10;wU7DMBBE70j8g7VIXBB10paQhDgVQgLBDQqCqxtvk4h4HWw3DX/PcoLjaEYzb6rNbAcxoQ+9IwXp&#10;IgGB1DjTU6vg7fX+MgcRoiajB0eo4BsDbOrTk0qXxh3pBadtbAWXUCi1gi7GsZQyNB1aHRZuRGJv&#10;77zVkaVvpfH6yOV2kMskyaTVPfFCp0e867D53B6sgnz9OH2Ep9Xze5PthyJeXE8PX16p87P59gZE&#10;xDn+heEXn9GhZqadO5AJYlDAR6KC1ToFwW6xzK9A7DiWFhnIupL/+esfAAAA//8DAFBLAQItABQA&#10;BgAIAAAAIQC2gziS/gAAAOEBAAATAAAAAAAAAAAAAAAAAAAAAABbQ29udGVudF9UeXBlc10ueG1s&#10;UEsBAi0AFAAGAAgAAAAhADj9If/WAAAAlAEAAAsAAAAAAAAAAAAAAAAALwEAAF9yZWxzLy5yZWxz&#10;UEsBAi0AFAAGAAgAAAAhAK8poDAkAgAATAQAAA4AAAAAAAAAAAAAAAAALgIAAGRycy9lMm9Eb2Mu&#10;eG1sUEsBAi0AFAAGAAgAAAAhALlbVBbeAAAABwEAAA8AAAAAAAAAAAAAAAAAfgQAAGRycy9kb3du&#10;cmV2LnhtbFBLBQYAAAAABAAEAPMAAACJBQAAAAA=&#10;">
                <v:textbox>
                  <w:txbxContent>
                    <w:p w14:paraId="0A5B9BE7" w14:textId="3E65D5B1" w:rsidR="00D12F7B" w:rsidRDefault="004D1B3A" w:rsidP="00D12F7B">
                      <w:r>
                        <w:t>Evidence Resource Center was consulted</w:t>
                      </w:r>
                    </w:p>
                  </w:txbxContent>
                </v:textbox>
                <w10:wrap type="square"/>
              </v:shape>
            </w:pict>
          </mc:Fallback>
        </mc:AlternateContent>
      </w:r>
    </w:p>
    <w:p w14:paraId="55DFC85A" w14:textId="77777777" w:rsidR="00D12F7B" w:rsidRPr="0083713C" w:rsidRDefault="00D12F7B" w:rsidP="0083713C">
      <w:pPr>
        <w:shd w:val="clear" w:color="auto" w:fill="FFFFFF"/>
        <w:tabs>
          <w:tab w:val="left" w:pos="540"/>
        </w:tabs>
        <w:spacing w:after="0" w:line="240" w:lineRule="auto"/>
        <w:contextualSpacing/>
        <w:rPr>
          <w:rFonts w:eastAsia="Times New Roman" w:cs="Helvetica"/>
          <w:color w:val="333333"/>
        </w:rPr>
      </w:pPr>
    </w:p>
    <w:p w14:paraId="0515F64C" w14:textId="77777777" w:rsidR="00D12F7B" w:rsidRPr="00F843E3" w:rsidRDefault="004D1135" w:rsidP="0083713C">
      <w:pPr>
        <w:shd w:val="clear" w:color="auto" w:fill="FFFFFF"/>
        <w:spacing w:after="0" w:line="240" w:lineRule="auto"/>
        <w:rPr>
          <w:rFonts w:eastAsia="Times New Roman" w:cs="Helvetica"/>
          <w:color w:val="333333"/>
        </w:rPr>
      </w:pPr>
      <w:r>
        <w:rPr>
          <w:rFonts w:eastAsia="Times New Roman" w:cs="Helvetica"/>
          <w:color w:val="333333"/>
        </w:rPr>
        <w:pict w14:anchorId="5ABE6970">
          <v:rect id="_x0000_i1037" style="width:0;height:0" o:hralign="center" o:hrstd="t" o:hr="t" fillcolor="#a0a0a0" stroked="f"/>
        </w:pict>
      </w:r>
    </w:p>
    <w:p w14:paraId="36966DAB" w14:textId="77777777" w:rsidR="00D12F7B" w:rsidRPr="0083713C" w:rsidRDefault="00D12F7B" w:rsidP="0083713C">
      <w:pPr>
        <w:shd w:val="clear" w:color="auto" w:fill="FFFFFF"/>
        <w:tabs>
          <w:tab w:val="left" w:pos="540"/>
        </w:tabs>
        <w:spacing w:after="0" w:line="240" w:lineRule="auto"/>
        <w:contextualSpacing/>
        <w:rPr>
          <w:rFonts w:eastAsia="Times New Roman" w:cs="Helvetica"/>
          <w:color w:val="333333"/>
        </w:rPr>
      </w:pPr>
    </w:p>
    <w:p w14:paraId="5A781C36" w14:textId="29E69BBC" w:rsidR="00D12F7B" w:rsidRPr="0083713C" w:rsidRDefault="00D12F7B" w:rsidP="0083713C">
      <w:pPr>
        <w:pStyle w:val="NormalWeb"/>
        <w:shd w:val="clear" w:color="auto" w:fill="FFFFFF"/>
        <w:spacing w:after="0"/>
        <w:rPr>
          <w:rFonts w:asciiTheme="minorHAnsi" w:hAnsiTheme="minorHAnsi" w:cs="Helvetica"/>
          <w:color w:val="333333"/>
          <w:sz w:val="22"/>
          <w:szCs w:val="22"/>
        </w:rPr>
      </w:pPr>
      <w:r w:rsidRPr="0083713C">
        <w:rPr>
          <w:rFonts w:asciiTheme="minorHAnsi" w:hAnsiTheme="minorHAnsi" w:cs="Helvetica"/>
          <w:color w:val="FF0000"/>
          <w:sz w:val="22"/>
          <w:szCs w:val="22"/>
        </w:rPr>
        <w:t>*  </w:t>
      </w:r>
      <w:r w:rsidRPr="0083713C">
        <w:rPr>
          <w:rStyle w:val="Strong"/>
          <w:rFonts w:asciiTheme="minorHAnsi" w:hAnsiTheme="minorHAnsi" w:cs="Helvetica"/>
          <w:color w:val="333333"/>
          <w:sz w:val="22"/>
          <w:szCs w:val="22"/>
        </w:rPr>
        <w:t> 10. 20% Reservation Calculation</w:t>
      </w:r>
    </w:p>
    <w:p w14:paraId="4CDF344F" w14:textId="0ABAC462" w:rsidR="00D12F7B" w:rsidRPr="0083713C" w:rsidRDefault="00D12F7B" w:rsidP="0083713C">
      <w:pPr>
        <w:pStyle w:val="NormalWeb"/>
        <w:shd w:val="clear" w:color="auto" w:fill="FFFFFF"/>
        <w:spacing w:after="0"/>
        <w:rPr>
          <w:rFonts w:asciiTheme="minorHAnsi" w:hAnsiTheme="minorHAnsi" w:cs="Helvetica"/>
          <w:color w:val="333333"/>
          <w:sz w:val="22"/>
          <w:szCs w:val="22"/>
        </w:rPr>
      </w:pPr>
      <w:r w:rsidRPr="0083713C">
        <w:rPr>
          <w:rFonts w:asciiTheme="minorHAnsi" w:hAnsiTheme="minorHAnsi" w:cs="Helvetica"/>
          <w:color w:val="333333"/>
          <w:sz w:val="22"/>
          <w:szCs w:val="22"/>
        </w:rPr>
        <w:t>Please enter your ARP ESSER total allocation amount.</w:t>
      </w:r>
    </w:p>
    <w:p w14:paraId="3A0C883E" w14:textId="77777777" w:rsidR="00D12F7B" w:rsidRPr="0083713C" w:rsidRDefault="00D12F7B" w:rsidP="0083713C">
      <w:pPr>
        <w:pStyle w:val="NormalWeb"/>
        <w:shd w:val="clear" w:color="auto" w:fill="FFFFFF"/>
        <w:spacing w:after="0"/>
        <w:rPr>
          <w:rFonts w:asciiTheme="minorHAnsi" w:hAnsiTheme="minorHAnsi" w:cs="Helvetica"/>
          <w:color w:val="333333"/>
          <w:sz w:val="22"/>
          <w:szCs w:val="22"/>
        </w:rPr>
      </w:pPr>
    </w:p>
    <w:tbl>
      <w:tblPr>
        <w:tblStyle w:val="TableGrid"/>
        <w:tblW w:w="0" w:type="auto"/>
        <w:tblLook w:val="04A0" w:firstRow="1" w:lastRow="0" w:firstColumn="1" w:lastColumn="0" w:noHBand="0" w:noVBand="1"/>
      </w:tblPr>
      <w:tblGrid>
        <w:gridCol w:w="2337"/>
        <w:gridCol w:w="2248"/>
        <w:gridCol w:w="2610"/>
        <w:gridCol w:w="2155"/>
      </w:tblGrid>
      <w:tr w:rsidR="00D12F7B" w:rsidRPr="0083713C" w14:paraId="067AE372" w14:textId="77777777" w:rsidTr="00D12F7B">
        <w:tc>
          <w:tcPr>
            <w:tcW w:w="2337" w:type="dxa"/>
            <w:shd w:val="clear" w:color="auto" w:fill="D9D9D9" w:themeFill="background1" w:themeFillShade="D9"/>
          </w:tcPr>
          <w:p w14:paraId="756CFDF8" w14:textId="77777777" w:rsidR="00D12F7B" w:rsidRPr="0083713C" w:rsidRDefault="00D12F7B" w:rsidP="0083713C">
            <w:pPr>
              <w:pStyle w:val="NormalWeb"/>
              <w:spacing w:after="0"/>
              <w:rPr>
                <w:rStyle w:val="Strong"/>
                <w:rFonts w:asciiTheme="minorHAnsi" w:hAnsiTheme="minorHAnsi" w:cs="Helvetica"/>
                <w:color w:val="000000" w:themeColor="text1"/>
                <w:sz w:val="22"/>
                <w:szCs w:val="22"/>
              </w:rPr>
            </w:pPr>
          </w:p>
        </w:tc>
        <w:tc>
          <w:tcPr>
            <w:tcW w:w="2248" w:type="dxa"/>
            <w:shd w:val="clear" w:color="auto" w:fill="D9D9D9" w:themeFill="background1" w:themeFillShade="D9"/>
          </w:tcPr>
          <w:p w14:paraId="715801FD" w14:textId="457F3E77" w:rsidR="00D12F7B" w:rsidRPr="0083713C" w:rsidRDefault="00D12F7B" w:rsidP="0083713C">
            <w:pPr>
              <w:pStyle w:val="NormalWeb"/>
              <w:spacing w:after="0"/>
              <w:rPr>
                <w:rStyle w:val="Strong"/>
                <w:rFonts w:asciiTheme="minorHAnsi" w:hAnsiTheme="minorHAnsi" w:cs="Helvetica"/>
                <w:color w:val="000000" w:themeColor="text1"/>
                <w:sz w:val="22"/>
                <w:szCs w:val="22"/>
              </w:rPr>
            </w:pPr>
            <w:r w:rsidRPr="0083713C">
              <w:rPr>
                <w:rStyle w:val="Strong"/>
                <w:rFonts w:asciiTheme="minorHAnsi" w:hAnsiTheme="minorHAnsi" w:cs="Helvetica"/>
                <w:color w:val="000000" w:themeColor="text1"/>
                <w:sz w:val="22"/>
                <w:szCs w:val="22"/>
              </w:rPr>
              <w:t>ARP ESSER Allocation</w:t>
            </w:r>
          </w:p>
        </w:tc>
        <w:tc>
          <w:tcPr>
            <w:tcW w:w="2610" w:type="dxa"/>
            <w:shd w:val="clear" w:color="auto" w:fill="D9D9D9" w:themeFill="background1" w:themeFillShade="D9"/>
          </w:tcPr>
          <w:p w14:paraId="5851313B" w14:textId="6850E7B9" w:rsidR="00D12F7B" w:rsidRPr="0083713C" w:rsidRDefault="00D12F7B" w:rsidP="0083713C">
            <w:pPr>
              <w:pStyle w:val="NormalWeb"/>
              <w:spacing w:after="0"/>
              <w:rPr>
                <w:rStyle w:val="Strong"/>
                <w:rFonts w:asciiTheme="minorHAnsi" w:hAnsiTheme="minorHAnsi" w:cs="Helvetica"/>
                <w:color w:val="000000" w:themeColor="text1"/>
                <w:sz w:val="22"/>
                <w:szCs w:val="22"/>
              </w:rPr>
            </w:pPr>
            <w:r w:rsidRPr="0083713C">
              <w:rPr>
                <w:rStyle w:val="Strong"/>
                <w:rFonts w:asciiTheme="minorHAnsi" w:hAnsiTheme="minorHAnsi" w:cs="Helvetica"/>
                <w:color w:val="000000" w:themeColor="text1"/>
                <w:sz w:val="22"/>
                <w:szCs w:val="22"/>
              </w:rPr>
              <w:t>Reservation Requirement</w:t>
            </w:r>
          </w:p>
        </w:tc>
        <w:tc>
          <w:tcPr>
            <w:tcW w:w="2155" w:type="dxa"/>
            <w:shd w:val="clear" w:color="auto" w:fill="D9D9D9" w:themeFill="background1" w:themeFillShade="D9"/>
          </w:tcPr>
          <w:p w14:paraId="3DDA9B0C" w14:textId="7119D2F7" w:rsidR="00D12F7B" w:rsidRPr="0083713C" w:rsidRDefault="00D12F7B" w:rsidP="0083713C">
            <w:pPr>
              <w:pStyle w:val="NormalWeb"/>
              <w:spacing w:after="0"/>
              <w:rPr>
                <w:rStyle w:val="Strong"/>
                <w:rFonts w:asciiTheme="minorHAnsi" w:hAnsiTheme="minorHAnsi" w:cs="Helvetica"/>
                <w:color w:val="000000" w:themeColor="text1"/>
                <w:sz w:val="22"/>
                <w:szCs w:val="22"/>
              </w:rPr>
            </w:pPr>
            <w:r w:rsidRPr="0083713C">
              <w:rPr>
                <w:rStyle w:val="Strong"/>
                <w:rFonts w:asciiTheme="minorHAnsi" w:hAnsiTheme="minorHAnsi" w:cs="Helvetica"/>
                <w:color w:val="000000" w:themeColor="text1"/>
                <w:sz w:val="22"/>
                <w:szCs w:val="22"/>
              </w:rPr>
              <w:t>Reservation Amount</w:t>
            </w:r>
          </w:p>
        </w:tc>
      </w:tr>
      <w:tr w:rsidR="00D12F7B" w:rsidRPr="0083713C" w14:paraId="3E40788B" w14:textId="77777777" w:rsidTr="00D12F7B">
        <w:trPr>
          <w:trHeight w:val="458"/>
        </w:trPr>
        <w:tc>
          <w:tcPr>
            <w:tcW w:w="2337" w:type="dxa"/>
            <w:shd w:val="clear" w:color="auto" w:fill="D9D9D9" w:themeFill="background1" w:themeFillShade="D9"/>
          </w:tcPr>
          <w:p w14:paraId="337435DA" w14:textId="712A7A51" w:rsidR="00D12F7B" w:rsidRPr="0083713C" w:rsidRDefault="00D12F7B" w:rsidP="0083713C">
            <w:pPr>
              <w:pStyle w:val="NormalWeb"/>
              <w:spacing w:after="0"/>
              <w:rPr>
                <w:rStyle w:val="Strong"/>
                <w:rFonts w:asciiTheme="minorHAnsi" w:hAnsiTheme="minorHAnsi" w:cs="Helvetica"/>
                <w:color w:val="000000" w:themeColor="text1"/>
                <w:sz w:val="22"/>
                <w:szCs w:val="22"/>
              </w:rPr>
            </w:pPr>
            <w:r w:rsidRPr="0083713C">
              <w:rPr>
                <w:rStyle w:val="Strong"/>
                <w:rFonts w:asciiTheme="minorHAnsi" w:hAnsiTheme="minorHAnsi" w:cs="Helvetica"/>
                <w:color w:val="000000" w:themeColor="text1"/>
                <w:sz w:val="22"/>
                <w:szCs w:val="22"/>
              </w:rPr>
              <w:t>20 Percent Reservation</w:t>
            </w:r>
          </w:p>
        </w:tc>
        <w:tc>
          <w:tcPr>
            <w:tcW w:w="2248" w:type="dxa"/>
          </w:tcPr>
          <w:p w14:paraId="0C42B0D5" w14:textId="7CEEEDA5" w:rsidR="00D12F7B" w:rsidRPr="0083713C" w:rsidRDefault="00255A7A" w:rsidP="0083713C">
            <w:pPr>
              <w:pStyle w:val="NormalWeb"/>
              <w:spacing w:after="0"/>
              <w:rPr>
                <w:rStyle w:val="Strong"/>
                <w:rFonts w:asciiTheme="minorHAnsi" w:hAnsiTheme="minorHAnsi" w:cs="Helvetica"/>
                <w:b w:val="0"/>
                <w:bCs w:val="0"/>
                <w:color w:val="000000" w:themeColor="text1"/>
                <w:sz w:val="22"/>
                <w:szCs w:val="22"/>
              </w:rPr>
            </w:pPr>
            <w:r>
              <w:rPr>
                <w:rStyle w:val="Strong"/>
                <w:rFonts w:cs="Helvetica"/>
                <w:color w:val="000000" w:themeColor="text1"/>
              </w:rPr>
              <w:t>2,016,168</w:t>
            </w:r>
          </w:p>
        </w:tc>
        <w:tc>
          <w:tcPr>
            <w:tcW w:w="2610" w:type="dxa"/>
          </w:tcPr>
          <w:p w14:paraId="75869D8A" w14:textId="033512D3" w:rsidR="00D12F7B" w:rsidRPr="0083713C" w:rsidRDefault="00D12F7B" w:rsidP="0083713C">
            <w:pPr>
              <w:pStyle w:val="NormalWeb"/>
              <w:spacing w:after="0"/>
              <w:rPr>
                <w:rStyle w:val="Strong"/>
                <w:rFonts w:asciiTheme="minorHAnsi" w:hAnsiTheme="minorHAnsi" w:cs="Helvetica"/>
                <w:b w:val="0"/>
                <w:bCs w:val="0"/>
                <w:color w:val="000000" w:themeColor="text1"/>
                <w:sz w:val="22"/>
                <w:szCs w:val="22"/>
              </w:rPr>
            </w:pPr>
            <w:r w:rsidRPr="0083713C">
              <w:rPr>
                <w:rStyle w:val="Strong"/>
                <w:rFonts w:asciiTheme="minorHAnsi" w:hAnsiTheme="minorHAnsi" w:cs="Helvetica"/>
                <w:b w:val="0"/>
                <w:bCs w:val="0"/>
                <w:color w:val="000000" w:themeColor="text1"/>
                <w:sz w:val="22"/>
                <w:szCs w:val="22"/>
              </w:rPr>
              <w:t>2</w:t>
            </w:r>
            <w:r w:rsidRPr="0083713C">
              <w:rPr>
                <w:rStyle w:val="Strong"/>
                <w:rFonts w:asciiTheme="minorHAnsi" w:hAnsiTheme="minorHAnsi"/>
                <w:b w:val="0"/>
                <w:bCs w:val="0"/>
                <w:color w:val="000000" w:themeColor="text1"/>
                <w:sz w:val="22"/>
                <w:szCs w:val="22"/>
              </w:rPr>
              <w:t>0%</w:t>
            </w:r>
          </w:p>
        </w:tc>
        <w:tc>
          <w:tcPr>
            <w:tcW w:w="2155" w:type="dxa"/>
          </w:tcPr>
          <w:p w14:paraId="48569FE2" w14:textId="54C697EF" w:rsidR="00D12F7B" w:rsidRPr="0083713C" w:rsidRDefault="00255A7A" w:rsidP="0083713C">
            <w:pPr>
              <w:pStyle w:val="NormalWeb"/>
              <w:spacing w:after="0"/>
              <w:rPr>
                <w:rStyle w:val="Strong"/>
                <w:rFonts w:asciiTheme="minorHAnsi" w:hAnsiTheme="minorHAnsi" w:cs="Helvetica"/>
                <w:b w:val="0"/>
                <w:bCs w:val="0"/>
                <w:color w:val="000000" w:themeColor="text1"/>
                <w:sz w:val="22"/>
                <w:szCs w:val="22"/>
              </w:rPr>
            </w:pPr>
            <w:r>
              <w:rPr>
                <w:rStyle w:val="Strong"/>
                <w:rFonts w:asciiTheme="minorHAnsi" w:hAnsiTheme="minorHAnsi" w:cs="Helvetica"/>
                <w:b w:val="0"/>
                <w:bCs w:val="0"/>
                <w:color w:val="000000" w:themeColor="text1"/>
                <w:sz w:val="22"/>
                <w:szCs w:val="22"/>
              </w:rPr>
              <w:t>403,233</w:t>
            </w:r>
          </w:p>
        </w:tc>
      </w:tr>
    </w:tbl>
    <w:p w14:paraId="6C60D2B7" w14:textId="5980B69B" w:rsidR="00D12F7B" w:rsidRPr="0083713C" w:rsidRDefault="00D12F7B" w:rsidP="0083713C">
      <w:pPr>
        <w:pStyle w:val="NormalWeb"/>
        <w:shd w:val="clear" w:color="auto" w:fill="FFFFFF"/>
        <w:spacing w:after="0"/>
        <w:rPr>
          <w:rStyle w:val="Strong"/>
          <w:rFonts w:asciiTheme="minorHAnsi" w:hAnsiTheme="minorHAnsi" w:cs="Helvetica"/>
          <w:b w:val="0"/>
          <w:bCs w:val="0"/>
          <w:color w:val="000000" w:themeColor="text1"/>
          <w:sz w:val="22"/>
          <w:szCs w:val="22"/>
        </w:rPr>
      </w:pPr>
    </w:p>
    <w:p w14:paraId="39EA4987" w14:textId="4B821DC5" w:rsidR="00D12F7B" w:rsidRPr="0083713C" w:rsidRDefault="00D12F7B" w:rsidP="0083713C">
      <w:pPr>
        <w:pStyle w:val="NormalWeb"/>
        <w:shd w:val="clear" w:color="auto" w:fill="FFFFFF"/>
        <w:spacing w:after="0"/>
        <w:rPr>
          <w:rFonts w:asciiTheme="minorHAnsi" w:hAnsiTheme="minorHAnsi" w:cs="Helvetica"/>
          <w:color w:val="000000" w:themeColor="text1"/>
          <w:sz w:val="22"/>
          <w:szCs w:val="22"/>
        </w:rPr>
      </w:pPr>
    </w:p>
    <w:p w14:paraId="1FBD2EF3" w14:textId="71C12B3E" w:rsidR="00E36224" w:rsidRPr="0083713C" w:rsidRDefault="00E36224" w:rsidP="0083713C">
      <w:pPr>
        <w:shd w:val="clear" w:color="auto" w:fill="FFFFFF"/>
        <w:spacing w:after="0" w:line="240" w:lineRule="auto"/>
        <w:rPr>
          <w:rFonts w:eastAsia="Times New Roman" w:cs="Helvetica"/>
          <w:b/>
          <w:bCs/>
          <w:color w:val="333333"/>
        </w:rPr>
      </w:pPr>
      <w:r w:rsidRPr="00E36224">
        <w:rPr>
          <w:rFonts w:eastAsia="Times New Roman" w:cs="Helvetica"/>
          <w:b/>
          <w:bCs/>
          <w:color w:val="333333"/>
        </w:rPr>
        <w:t>Section IV: Monitoring and Measuring Progress</w:t>
      </w:r>
    </w:p>
    <w:p w14:paraId="1AA4EF0C" w14:textId="77777777" w:rsidR="00E36224" w:rsidRPr="00E36224" w:rsidRDefault="00E36224" w:rsidP="0083713C">
      <w:pPr>
        <w:shd w:val="clear" w:color="auto" w:fill="FFFFFF"/>
        <w:spacing w:after="0" w:line="240" w:lineRule="auto"/>
        <w:rPr>
          <w:rFonts w:eastAsia="Times New Roman" w:cs="Helvetica"/>
          <w:color w:val="333333"/>
        </w:rPr>
      </w:pPr>
    </w:p>
    <w:p w14:paraId="37BEF0E7" w14:textId="29C42B65" w:rsidR="00E36224" w:rsidRPr="0083713C" w:rsidRDefault="00E36224" w:rsidP="0083713C">
      <w:pPr>
        <w:shd w:val="clear" w:color="auto" w:fill="FFFFFF"/>
        <w:spacing w:after="0" w:line="240" w:lineRule="auto"/>
        <w:rPr>
          <w:rFonts w:eastAsia="Times New Roman" w:cs="Helvetica"/>
          <w:color w:val="333333"/>
        </w:rPr>
      </w:pPr>
      <w:r w:rsidRPr="00E36224">
        <w:rPr>
          <w:rFonts w:eastAsia="Times New Roman" w:cs="Helvetica"/>
          <w:color w:val="333333"/>
        </w:rPr>
        <w:t>In this fourth section, LEAs are asked to describe efforts to build local capacity to ensure high-quality data collection and reporting to safeguard funds for their intended purposes.</w:t>
      </w:r>
    </w:p>
    <w:p w14:paraId="332C927A" w14:textId="77777777" w:rsidR="00E36224" w:rsidRPr="00E36224" w:rsidRDefault="004D1135" w:rsidP="0083713C">
      <w:pPr>
        <w:shd w:val="clear" w:color="auto" w:fill="FFFFFF"/>
        <w:spacing w:after="0" w:line="240" w:lineRule="auto"/>
        <w:rPr>
          <w:rFonts w:eastAsia="Times New Roman" w:cs="Helvetica"/>
          <w:color w:val="333333"/>
        </w:rPr>
      </w:pPr>
      <w:r>
        <w:rPr>
          <w:rFonts w:eastAsia="Times New Roman" w:cs="Helvetica"/>
          <w:color w:val="333333"/>
        </w:rPr>
        <w:pict w14:anchorId="2B8B72BB">
          <v:rect id="_x0000_i1038" style="width:0;height:0" o:hralign="center" o:hrstd="t" o:hr="t" fillcolor="#a0a0a0" stroked="f"/>
        </w:pict>
      </w:r>
    </w:p>
    <w:p w14:paraId="22BE1891" w14:textId="77777777" w:rsidR="00E36224" w:rsidRPr="0083713C" w:rsidRDefault="00E36224" w:rsidP="0083713C">
      <w:pPr>
        <w:shd w:val="clear" w:color="auto" w:fill="FFFFFF"/>
        <w:spacing w:after="0" w:line="240" w:lineRule="auto"/>
        <w:rPr>
          <w:rFonts w:eastAsia="Times New Roman" w:cs="Helvetica"/>
          <w:b/>
          <w:bCs/>
          <w:color w:val="333333"/>
        </w:rPr>
      </w:pPr>
    </w:p>
    <w:p w14:paraId="4FFC33E0" w14:textId="4B5F5148" w:rsidR="00E36224" w:rsidRPr="00E36224" w:rsidRDefault="00E36224" w:rsidP="0083713C">
      <w:pPr>
        <w:shd w:val="clear" w:color="auto" w:fill="FFFFFF"/>
        <w:spacing w:after="0" w:line="240" w:lineRule="auto"/>
        <w:rPr>
          <w:rFonts w:eastAsia="Times New Roman" w:cs="Helvetica"/>
          <w:color w:val="333333"/>
        </w:rPr>
      </w:pPr>
      <w:r w:rsidRPr="00E36224">
        <w:rPr>
          <w:rFonts w:eastAsia="Times New Roman" w:cs="Helvetica"/>
          <w:b/>
          <w:bCs/>
          <w:color w:val="333333"/>
        </w:rPr>
        <w:t>11. Capacity for Data Collection and Reporting</w:t>
      </w:r>
    </w:p>
    <w:p w14:paraId="195F0540" w14:textId="0B848A26" w:rsidR="00E36224" w:rsidRPr="0083713C" w:rsidRDefault="00E36224" w:rsidP="0083713C">
      <w:pPr>
        <w:shd w:val="clear" w:color="auto" w:fill="FFFFFF"/>
        <w:spacing w:after="0" w:line="240" w:lineRule="auto"/>
        <w:rPr>
          <w:rFonts w:eastAsia="Times New Roman" w:cs="Helvetica"/>
          <w:color w:val="333333"/>
        </w:rPr>
      </w:pPr>
      <w:r w:rsidRPr="00E36224">
        <w:rPr>
          <w:rFonts w:eastAsia="Times New Roman" w:cs="Helvetica"/>
          <w:color w:val="333333"/>
        </w:rPr>
        <w:t>LEAs must continuously monitor progress and adjust strategies as needed. Describe the LEA’s capacity and strategy to collect and analyze data (disaggregated by student group, where applicable), for each of the following measures:</w:t>
      </w:r>
    </w:p>
    <w:p w14:paraId="76B4791E" w14:textId="77777777" w:rsidR="00E36224" w:rsidRPr="00E36224" w:rsidRDefault="00E36224" w:rsidP="0083713C">
      <w:pPr>
        <w:shd w:val="clear" w:color="auto" w:fill="FFFFFF"/>
        <w:spacing w:after="0" w:line="240" w:lineRule="auto"/>
        <w:rPr>
          <w:rFonts w:eastAsia="Times New Roman" w:cs="Helvetica"/>
          <w:color w:val="333333"/>
        </w:rPr>
      </w:pPr>
    </w:p>
    <w:tbl>
      <w:tblPr>
        <w:tblStyle w:val="TableGrid"/>
        <w:tblW w:w="0" w:type="auto"/>
        <w:tblLook w:val="04A0" w:firstRow="1" w:lastRow="0" w:firstColumn="1" w:lastColumn="0" w:noHBand="0" w:noVBand="1"/>
      </w:tblPr>
      <w:tblGrid>
        <w:gridCol w:w="3145"/>
        <w:gridCol w:w="6205"/>
      </w:tblGrid>
      <w:tr w:rsidR="00E36224" w:rsidRPr="0083713C" w14:paraId="2571AE6B" w14:textId="77777777" w:rsidTr="00E36224">
        <w:tc>
          <w:tcPr>
            <w:tcW w:w="3145" w:type="dxa"/>
            <w:shd w:val="clear" w:color="auto" w:fill="D9D9D9" w:themeFill="background1" w:themeFillShade="D9"/>
          </w:tcPr>
          <w:p w14:paraId="54076F70" w14:textId="77777777" w:rsidR="00E36224" w:rsidRPr="0083713C" w:rsidRDefault="00E36224" w:rsidP="0083713C">
            <w:pPr>
              <w:pStyle w:val="NormalWeb"/>
              <w:spacing w:after="0"/>
              <w:rPr>
                <w:rFonts w:asciiTheme="minorHAnsi" w:hAnsiTheme="minorHAnsi" w:cs="Helvetica"/>
                <w:b/>
                <w:bCs/>
                <w:color w:val="000000" w:themeColor="text1"/>
                <w:sz w:val="22"/>
                <w:szCs w:val="22"/>
              </w:rPr>
            </w:pPr>
          </w:p>
        </w:tc>
        <w:tc>
          <w:tcPr>
            <w:tcW w:w="6205" w:type="dxa"/>
            <w:shd w:val="clear" w:color="auto" w:fill="D9D9D9" w:themeFill="background1" w:themeFillShade="D9"/>
          </w:tcPr>
          <w:p w14:paraId="3C4B07A9" w14:textId="5D60888A" w:rsidR="00E36224" w:rsidRPr="0083713C" w:rsidRDefault="00E36224"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Data Collection and Analysis Plan (including plan to disaggregate data)</w:t>
            </w:r>
          </w:p>
        </w:tc>
      </w:tr>
      <w:tr w:rsidR="00E36224" w:rsidRPr="0083713C" w14:paraId="62BBAA35" w14:textId="77777777" w:rsidTr="00E36224">
        <w:tc>
          <w:tcPr>
            <w:tcW w:w="3145" w:type="dxa"/>
            <w:shd w:val="clear" w:color="auto" w:fill="D9D9D9" w:themeFill="background1" w:themeFillShade="D9"/>
          </w:tcPr>
          <w:p w14:paraId="153D186A" w14:textId="7DAE50A4" w:rsidR="00E36224" w:rsidRPr="0083713C" w:rsidRDefault="00E36224"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Student learning, including academic impact of lost instructional time during the COVID-19 pandemic</w:t>
            </w:r>
          </w:p>
        </w:tc>
        <w:tc>
          <w:tcPr>
            <w:tcW w:w="6205" w:type="dxa"/>
          </w:tcPr>
          <w:p w14:paraId="63DE504E" w14:textId="5C95C83D" w:rsidR="00E36224" w:rsidRPr="0083713C" w:rsidRDefault="00255A7A"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B</w:t>
            </w:r>
            <w:r>
              <w:t>enchmark data taken 3 times per year</w:t>
            </w:r>
            <w:r w:rsidR="009C1B55">
              <w:t>, RTI, student learning plans</w:t>
            </w:r>
          </w:p>
        </w:tc>
      </w:tr>
      <w:tr w:rsidR="00E36224" w:rsidRPr="0083713C" w14:paraId="452C71DF" w14:textId="77777777" w:rsidTr="00E36224">
        <w:trPr>
          <w:trHeight w:val="710"/>
        </w:trPr>
        <w:tc>
          <w:tcPr>
            <w:tcW w:w="3145" w:type="dxa"/>
            <w:shd w:val="clear" w:color="auto" w:fill="D9D9D9" w:themeFill="background1" w:themeFillShade="D9"/>
          </w:tcPr>
          <w:p w14:paraId="547DA658" w14:textId="7D9D96C4" w:rsidR="00E36224" w:rsidRPr="0083713C" w:rsidRDefault="00E36224" w:rsidP="0083713C">
            <w:pPr>
              <w:pStyle w:val="NormalWeb"/>
              <w:spacing w:after="0"/>
              <w:rPr>
                <w:rFonts w:asciiTheme="minorHAnsi" w:hAnsiTheme="minorHAnsi" w:cs="Helvetica"/>
                <w:b/>
                <w:bCs/>
                <w:color w:val="000000" w:themeColor="text1"/>
                <w:sz w:val="22"/>
                <w:szCs w:val="22"/>
              </w:rPr>
            </w:pPr>
            <w:bookmarkStart w:id="0" w:name="_Hlk74837213"/>
            <w:r w:rsidRPr="0083713C">
              <w:rPr>
                <w:rFonts w:asciiTheme="minorHAnsi" w:hAnsiTheme="minorHAnsi" w:cs="Helvetica"/>
                <w:b/>
                <w:bCs/>
                <w:color w:val="000000" w:themeColor="text1"/>
                <w:sz w:val="22"/>
                <w:szCs w:val="22"/>
              </w:rPr>
              <w:t>Opportunity to learn measures</w:t>
            </w:r>
            <w:bookmarkEnd w:id="0"/>
          </w:p>
        </w:tc>
        <w:tc>
          <w:tcPr>
            <w:tcW w:w="6205" w:type="dxa"/>
          </w:tcPr>
          <w:p w14:paraId="736357CE" w14:textId="26F94B1F" w:rsidR="00E36224" w:rsidRPr="0083713C" w:rsidRDefault="00FB063B"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Access to technology, student progress, effectiveness of interventions</w:t>
            </w:r>
          </w:p>
        </w:tc>
      </w:tr>
      <w:tr w:rsidR="00E36224" w:rsidRPr="0083713C" w14:paraId="72B01B79" w14:textId="77777777" w:rsidTr="00E36224">
        <w:trPr>
          <w:trHeight w:val="890"/>
        </w:trPr>
        <w:tc>
          <w:tcPr>
            <w:tcW w:w="3145" w:type="dxa"/>
            <w:shd w:val="clear" w:color="auto" w:fill="D9D9D9" w:themeFill="background1" w:themeFillShade="D9"/>
          </w:tcPr>
          <w:p w14:paraId="5519518D" w14:textId="0FD9964F" w:rsidR="00E36224" w:rsidRPr="0083713C" w:rsidRDefault="00E36224"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Jobs created and retained (by number of FTEs and position type)</w:t>
            </w:r>
          </w:p>
        </w:tc>
        <w:tc>
          <w:tcPr>
            <w:tcW w:w="6205" w:type="dxa"/>
          </w:tcPr>
          <w:p w14:paraId="475A6A62" w14:textId="2E00E6D0" w:rsidR="00E36224" w:rsidRPr="0083713C" w:rsidRDefault="00255A7A"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Analysis of staff on a yearly basis</w:t>
            </w:r>
          </w:p>
        </w:tc>
      </w:tr>
      <w:tr w:rsidR="00E36224" w:rsidRPr="0083713C" w14:paraId="187BC834" w14:textId="77777777" w:rsidTr="00E36224">
        <w:trPr>
          <w:trHeight w:val="1160"/>
        </w:trPr>
        <w:tc>
          <w:tcPr>
            <w:tcW w:w="3145" w:type="dxa"/>
            <w:shd w:val="clear" w:color="auto" w:fill="D9D9D9" w:themeFill="background1" w:themeFillShade="D9"/>
          </w:tcPr>
          <w:p w14:paraId="691AE40B" w14:textId="45E32132" w:rsidR="00E36224" w:rsidRPr="0083713C" w:rsidRDefault="00E36224"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Participation in programs funded by ARP ESSER resources (e.g., summer and afterschool programs)</w:t>
            </w:r>
          </w:p>
        </w:tc>
        <w:tc>
          <w:tcPr>
            <w:tcW w:w="6205" w:type="dxa"/>
          </w:tcPr>
          <w:p w14:paraId="47AB7A33" w14:textId="73BB61F2" w:rsidR="00E36224" w:rsidRPr="0083713C" w:rsidRDefault="00255A7A"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Additional rigor places on existing programs</w:t>
            </w:r>
            <w:r w:rsidR="00FB063B">
              <w:rPr>
                <w:rFonts w:asciiTheme="minorHAnsi" w:hAnsiTheme="minorHAnsi" w:cs="Helvetica"/>
                <w:color w:val="000000" w:themeColor="text1"/>
                <w:sz w:val="22"/>
                <w:szCs w:val="22"/>
              </w:rPr>
              <w:t xml:space="preserve"> to provide additional learning opportunities</w:t>
            </w:r>
            <w:r>
              <w:rPr>
                <w:rFonts w:asciiTheme="minorHAnsi" w:hAnsiTheme="minorHAnsi" w:cs="Helvetica"/>
                <w:color w:val="000000" w:themeColor="text1"/>
                <w:sz w:val="22"/>
                <w:szCs w:val="22"/>
              </w:rPr>
              <w:t xml:space="preserve"> </w:t>
            </w:r>
            <w:r w:rsidR="00FB063B">
              <w:rPr>
                <w:rFonts w:asciiTheme="minorHAnsi" w:hAnsiTheme="minorHAnsi" w:cs="Helvetica"/>
                <w:color w:val="000000" w:themeColor="text1"/>
                <w:sz w:val="22"/>
                <w:szCs w:val="22"/>
              </w:rPr>
              <w:t xml:space="preserve">and extended parent/student assistance </w:t>
            </w:r>
            <w:r>
              <w:rPr>
                <w:rFonts w:asciiTheme="minorHAnsi" w:hAnsiTheme="minorHAnsi" w:cs="Helvetica"/>
                <w:color w:val="000000" w:themeColor="text1"/>
                <w:sz w:val="22"/>
                <w:szCs w:val="22"/>
              </w:rPr>
              <w:t>(with ESSER funding the costs)</w:t>
            </w:r>
            <w:r w:rsidR="00FB063B">
              <w:rPr>
                <w:rFonts w:asciiTheme="minorHAnsi" w:hAnsiTheme="minorHAnsi" w:cs="Helvetica"/>
                <w:color w:val="000000" w:themeColor="text1"/>
                <w:sz w:val="22"/>
                <w:szCs w:val="22"/>
              </w:rPr>
              <w:t>.</w:t>
            </w:r>
          </w:p>
        </w:tc>
      </w:tr>
    </w:tbl>
    <w:p w14:paraId="59BCF6B7" w14:textId="04975F46" w:rsidR="00D12F7B" w:rsidRPr="0083713C" w:rsidRDefault="00D12F7B" w:rsidP="0083713C">
      <w:pPr>
        <w:pStyle w:val="NormalWeb"/>
        <w:shd w:val="clear" w:color="auto" w:fill="FFFFFF"/>
        <w:spacing w:after="0"/>
        <w:rPr>
          <w:rFonts w:asciiTheme="minorHAnsi" w:hAnsiTheme="minorHAnsi" w:cs="Helvetica"/>
          <w:color w:val="000000" w:themeColor="text1"/>
          <w:sz w:val="22"/>
          <w:szCs w:val="22"/>
        </w:rPr>
      </w:pPr>
    </w:p>
    <w:p w14:paraId="3E2EBF25" w14:textId="44D92D9F" w:rsidR="00E36224" w:rsidRPr="0083713C" w:rsidRDefault="00E36224" w:rsidP="0083713C">
      <w:pPr>
        <w:pStyle w:val="NormalWeb"/>
        <w:shd w:val="clear" w:color="auto" w:fill="FFFFFF"/>
        <w:spacing w:after="0"/>
        <w:rPr>
          <w:rFonts w:asciiTheme="minorHAnsi" w:hAnsiTheme="minorHAnsi" w:cs="Helvetica"/>
          <w:color w:val="000000" w:themeColor="text1"/>
          <w:sz w:val="22"/>
          <w:szCs w:val="22"/>
        </w:rPr>
      </w:pPr>
      <w:r w:rsidRPr="0083713C">
        <w:rPr>
          <w:rFonts w:asciiTheme="minorHAnsi" w:hAnsiTheme="minorHAnsi" w:cs="Helvetica"/>
          <w:b/>
          <w:bCs/>
          <w:color w:val="000000" w:themeColor="text1"/>
          <w:sz w:val="22"/>
          <w:szCs w:val="22"/>
        </w:rPr>
        <w:t>* Opportunity to learn measures examples:</w:t>
      </w:r>
      <w:r w:rsidRPr="0083713C">
        <w:rPr>
          <w:rFonts w:asciiTheme="minorHAnsi" w:hAnsiTheme="minorHAnsi" w:cs="Helvetica"/>
          <w:color w:val="000000" w:themeColor="text1"/>
          <w:sz w:val="22"/>
          <w:szCs w:val="22"/>
        </w:rPr>
        <w:t xml:space="preserve"> student engagement; access to technology, including educator access to professional development on the effective use of technology; and results from student, family, and/or educator surveys</w:t>
      </w:r>
    </w:p>
    <w:p w14:paraId="5AB807CC" w14:textId="6110118C" w:rsidR="00E36224" w:rsidRPr="0083713C" w:rsidRDefault="00E36224" w:rsidP="0083713C">
      <w:pPr>
        <w:pStyle w:val="NormalWeb"/>
        <w:shd w:val="clear" w:color="auto" w:fill="FFFFFF"/>
        <w:spacing w:after="0"/>
        <w:rPr>
          <w:rFonts w:asciiTheme="minorHAnsi" w:hAnsiTheme="minorHAnsi" w:cs="Helvetica"/>
          <w:color w:val="000000" w:themeColor="text1"/>
          <w:sz w:val="22"/>
          <w:szCs w:val="22"/>
        </w:rPr>
      </w:pPr>
    </w:p>
    <w:p w14:paraId="407E0C0A" w14:textId="556735B0" w:rsidR="00E36224" w:rsidRPr="0083713C" w:rsidRDefault="00E36224" w:rsidP="0083713C">
      <w:pPr>
        <w:pStyle w:val="NormalWeb"/>
        <w:shd w:val="clear" w:color="auto" w:fill="FFFFFF"/>
        <w:spacing w:after="0"/>
        <w:rPr>
          <w:rFonts w:asciiTheme="minorHAnsi" w:hAnsiTheme="minorHAnsi" w:cs="Helvetica"/>
          <w:color w:val="000000" w:themeColor="text1"/>
          <w:sz w:val="22"/>
          <w:szCs w:val="22"/>
        </w:rPr>
      </w:pPr>
      <w:r w:rsidRPr="0083713C">
        <w:rPr>
          <w:rFonts w:asciiTheme="minorHAnsi" w:hAnsiTheme="minorHAnsi" w:cs="Helvetica"/>
          <w:b/>
          <w:bCs/>
          <w:color w:val="000000" w:themeColor="text1"/>
          <w:sz w:val="22"/>
          <w:szCs w:val="22"/>
        </w:rPr>
        <w:t>* Created jobs</w:t>
      </w:r>
      <w:r w:rsidRPr="0083713C">
        <w:rPr>
          <w:rFonts w:asciiTheme="minorHAnsi" w:hAnsiTheme="minorHAnsi" w:cs="Helvetica"/>
          <w:color w:val="000000" w:themeColor="text1"/>
          <w:sz w:val="22"/>
          <w:szCs w:val="22"/>
        </w:rPr>
        <w:t xml:space="preserve"> are new paid positions filled as a result of ARP ESSER funding. </w:t>
      </w:r>
      <w:r w:rsidRPr="0083713C">
        <w:rPr>
          <w:rFonts w:asciiTheme="minorHAnsi" w:hAnsiTheme="minorHAnsi" w:cs="Helvetica"/>
          <w:b/>
          <w:bCs/>
          <w:color w:val="000000" w:themeColor="text1"/>
          <w:sz w:val="22"/>
          <w:szCs w:val="22"/>
        </w:rPr>
        <w:t>Retained jobs</w:t>
      </w:r>
      <w:r w:rsidRPr="0083713C">
        <w:rPr>
          <w:rFonts w:asciiTheme="minorHAnsi" w:hAnsiTheme="minorHAnsi" w:cs="Helvetica"/>
          <w:color w:val="000000" w:themeColor="text1"/>
          <w:sz w:val="22"/>
          <w:szCs w:val="22"/>
        </w:rPr>
        <w:t xml:space="preserve"> are exiting positions that would have been eliminated if not for ARP ESSER funding. Report as Full-Time Equivalents (FTEs). FTE is a </w:t>
      </w:r>
      <w:r w:rsidR="00D31556" w:rsidRPr="0083713C">
        <w:rPr>
          <w:rFonts w:asciiTheme="minorHAnsi" w:hAnsiTheme="minorHAnsi" w:cs="Helvetica"/>
          <w:color w:val="000000" w:themeColor="text1"/>
          <w:sz w:val="22"/>
          <w:szCs w:val="22"/>
        </w:rPr>
        <w:t>cumulative number, calculated by dividing the total number of ARP ESSER-funded hours worked for each job (including overtime, paid leave, and other compensation) by the number of hours in that position’s full-time schedule.</w:t>
      </w:r>
    </w:p>
    <w:p w14:paraId="7383906E" w14:textId="1948B098"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14AB6899" w14:textId="0ED883F6"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234B27B2" w14:textId="153E9B67" w:rsidR="00D31556" w:rsidRPr="0083713C" w:rsidRDefault="00D31556" w:rsidP="0083713C">
      <w:pPr>
        <w:pStyle w:val="NormalWeb"/>
        <w:shd w:val="clear" w:color="auto" w:fill="FFFFFF"/>
        <w:spacing w:after="0"/>
        <w:contextualSpacing/>
        <w:rPr>
          <w:rFonts w:asciiTheme="minorHAnsi" w:hAnsiTheme="minorHAnsi" w:cs="Helvetica"/>
          <w:color w:val="000000" w:themeColor="text1"/>
          <w:sz w:val="22"/>
          <w:szCs w:val="22"/>
        </w:rPr>
      </w:pPr>
    </w:p>
    <w:p w14:paraId="1DDC79B0" w14:textId="2E35226A" w:rsidR="00D31556" w:rsidRPr="0083713C" w:rsidRDefault="00D31556" w:rsidP="0083713C">
      <w:pPr>
        <w:pStyle w:val="NormalWeb"/>
        <w:shd w:val="clear" w:color="auto" w:fill="FFFFFF"/>
        <w:spacing w:after="0"/>
        <w:contextualSpacing/>
        <w:rPr>
          <w:rFonts w:asciiTheme="minorHAnsi" w:hAnsiTheme="minorHAnsi" w:cs="Helvetica"/>
          <w:color w:val="000000" w:themeColor="text1"/>
          <w:sz w:val="22"/>
          <w:szCs w:val="22"/>
        </w:rPr>
      </w:pPr>
    </w:p>
    <w:p w14:paraId="47760F4E" w14:textId="1735F22A" w:rsidR="00D31556" w:rsidRPr="0083713C" w:rsidRDefault="00D31556" w:rsidP="0083713C">
      <w:pPr>
        <w:pStyle w:val="NormalWeb"/>
        <w:shd w:val="clear" w:color="auto" w:fill="FFFFFF"/>
        <w:spacing w:after="0"/>
        <w:contextualSpacing/>
        <w:rPr>
          <w:rFonts w:asciiTheme="minorHAnsi" w:hAnsiTheme="minorHAnsi" w:cs="Helvetica"/>
          <w:color w:val="000000" w:themeColor="text1"/>
          <w:sz w:val="22"/>
          <w:szCs w:val="22"/>
        </w:rPr>
      </w:pPr>
    </w:p>
    <w:p w14:paraId="0B97EC09" w14:textId="5E46C047" w:rsidR="00D31556" w:rsidRPr="0083713C" w:rsidRDefault="00D31556" w:rsidP="0083713C">
      <w:pPr>
        <w:pStyle w:val="NormalWeb"/>
        <w:shd w:val="clear" w:color="auto" w:fill="FFFFFF"/>
        <w:spacing w:after="0"/>
        <w:contextualSpacing/>
        <w:rPr>
          <w:rFonts w:asciiTheme="minorHAnsi" w:hAnsiTheme="minorHAnsi" w:cs="Helvetica"/>
          <w:color w:val="000000" w:themeColor="text1"/>
          <w:sz w:val="22"/>
          <w:szCs w:val="22"/>
        </w:rPr>
      </w:pPr>
    </w:p>
    <w:p w14:paraId="5B4B47AC" w14:textId="72097031" w:rsidR="00D31556" w:rsidRPr="0083713C" w:rsidRDefault="00D31556" w:rsidP="0083713C">
      <w:pPr>
        <w:pStyle w:val="NormalWeb"/>
        <w:shd w:val="clear" w:color="auto" w:fill="FFFFFF"/>
        <w:spacing w:after="0"/>
        <w:contextualSpacing/>
        <w:rPr>
          <w:rFonts w:asciiTheme="minorHAnsi" w:hAnsiTheme="minorHAnsi" w:cs="Helvetica"/>
          <w:color w:val="000000" w:themeColor="text1"/>
          <w:sz w:val="22"/>
          <w:szCs w:val="22"/>
        </w:rPr>
      </w:pPr>
    </w:p>
    <w:p w14:paraId="6F21F86A" w14:textId="0543FB04" w:rsidR="00D31556" w:rsidRPr="0083713C" w:rsidRDefault="00D31556" w:rsidP="0083713C">
      <w:pPr>
        <w:pStyle w:val="NormalWeb"/>
        <w:shd w:val="clear" w:color="auto" w:fill="FFFFFF"/>
        <w:spacing w:after="0"/>
        <w:contextualSpacing/>
        <w:rPr>
          <w:rFonts w:asciiTheme="minorHAnsi" w:hAnsiTheme="minorHAnsi" w:cs="Helvetica"/>
          <w:color w:val="000000" w:themeColor="text1"/>
          <w:sz w:val="22"/>
          <w:szCs w:val="22"/>
        </w:rPr>
      </w:pPr>
    </w:p>
    <w:p w14:paraId="1C016959" w14:textId="7D334B34" w:rsidR="00D31556" w:rsidRPr="0083713C" w:rsidRDefault="00D31556" w:rsidP="0083713C">
      <w:pPr>
        <w:pStyle w:val="NormalWeb"/>
        <w:shd w:val="clear" w:color="auto" w:fill="FFFFFF"/>
        <w:spacing w:after="0"/>
        <w:contextualSpacing/>
        <w:rPr>
          <w:rFonts w:asciiTheme="minorHAnsi" w:hAnsiTheme="minorHAnsi" w:cs="Helvetica"/>
          <w:color w:val="000000" w:themeColor="text1"/>
          <w:sz w:val="22"/>
          <w:szCs w:val="22"/>
        </w:rPr>
      </w:pPr>
    </w:p>
    <w:p w14:paraId="33D8FBDC" w14:textId="2642E50A" w:rsidR="00D31556" w:rsidRPr="0083713C" w:rsidRDefault="00D31556" w:rsidP="0083713C">
      <w:pPr>
        <w:pStyle w:val="NormalWeb"/>
        <w:shd w:val="clear" w:color="auto" w:fill="FFFFFF"/>
        <w:spacing w:after="0"/>
        <w:contextualSpacing/>
        <w:rPr>
          <w:rFonts w:asciiTheme="minorHAnsi" w:hAnsiTheme="minorHAnsi" w:cs="Helvetica"/>
          <w:color w:val="000000" w:themeColor="text1"/>
          <w:sz w:val="22"/>
          <w:szCs w:val="22"/>
        </w:rPr>
      </w:pPr>
    </w:p>
    <w:p w14:paraId="6458D6E3" w14:textId="451FD2DF" w:rsidR="00D31556" w:rsidRPr="0083713C" w:rsidRDefault="00D31556" w:rsidP="0083713C">
      <w:pPr>
        <w:shd w:val="clear" w:color="auto" w:fill="FFFFFF"/>
        <w:spacing w:after="0" w:line="240" w:lineRule="auto"/>
        <w:contextualSpacing/>
        <w:rPr>
          <w:rFonts w:eastAsia="Times New Roman" w:cs="Helvetica"/>
          <w:b/>
          <w:bCs/>
          <w:color w:val="333333"/>
        </w:rPr>
      </w:pPr>
      <w:r w:rsidRPr="00D31556">
        <w:rPr>
          <w:rFonts w:eastAsia="Times New Roman" w:cs="Helvetica"/>
          <w:b/>
          <w:bCs/>
          <w:color w:val="333333"/>
        </w:rPr>
        <w:t>ARP ESSER Fund Assurances</w:t>
      </w:r>
    </w:p>
    <w:p w14:paraId="70E97D77" w14:textId="77777777" w:rsidR="00D31556" w:rsidRPr="00D31556" w:rsidRDefault="00D31556" w:rsidP="0083713C">
      <w:pPr>
        <w:shd w:val="clear" w:color="auto" w:fill="FFFFFF"/>
        <w:spacing w:after="0" w:line="240" w:lineRule="auto"/>
        <w:contextualSpacing/>
        <w:rPr>
          <w:rFonts w:eastAsia="Times New Roman" w:cs="Helvetica"/>
          <w:color w:val="333333"/>
        </w:rPr>
      </w:pPr>
    </w:p>
    <w:p w14:paraId="3F389E67" w14:textId="487F30DF" w:rsidR="00D31556" w:rsidRPr="0083713C" w:rsidRDefault="00D31556" w:rsidP="0083713C">
      <w:pPr>
        <w:shd w:val="clear" w:color="auto" w:fill="FFFFFF"/>
        <w:spacing w:after="0" w:line="240" w:lineRule="auto"/>
        <w:contextualSpacing/>
        <w:rPr>
          <w:rFonts w:eastAsia="Times New Roman" w:cs="Helvetica"/>
          <w:color w:val="333333"/>
        </w:rPr>
      </w:pPr>
      <w:r w:rsidRPr="00D31556">
        <w:rPr>
          <w:rFonts w:eastAsia="Times New Roman" w:cs="Helvetica"/>
          <w:color w:val="333333"/>
        </w:rPr>
        <w:t>Please complete each of the following assurances prior to plan submission:</w:t>
      </w:r>
    </w:p>
    <w:p w14:paraId="5282B18E" w14:textId="77777777" w:rsidR="00D31556" w:rsidRPr="00D31556" w:rsidRDefault="00D31556" w:rsidP="0083713C">
      <w:pPr>
        <w:shd w:val="clear" w:color="auto" w:fill="FFFFFF"/>
        <w:spacing w:after="0" w:line="240" w:lineRule="auto"/>
        <w:contextualSpacing/>
        <w:rPr>
          <w:rFonts w:eastAsia="Times New Roman" w:cs="Helvetica"/>
          <w:color w:val="333333"/>
        </w:rPr>
      </w:pPr>
    </w:p>
    <w:p w14:paraId="7A21AA62" w14:textId="77777777" w:rsidR="00D31556" w:rsidRPr="00D31556" w:rsidRDefault="004D1135" w:rsidP="0083713C">
      <w:pPr>
        <w:shd w:val="clear" w:color="auto" w:fill="FFFFFF"/>
        <w:spacing w:after="0" w:line="240" w:lineRule="auto"/>
        <w:contextualSpacing/>
        <w:rPr>
          <w:rFonts w:eastAsia="Times New Roman" w:cs="Helvetica"/>
          <w:color w:val="333333"/>
        </w:rPr>
      </w:pPr>
      <w:r>
        <w:rPr>
          <w:rFonts w:eastAsia="Times New Roman" w:cs="Helvetica"/>
          <w:color w:val="333333"/>
        </w:rPr>
        <w:pict w14:anchorId="5C2A7860">
          <v:rect id="_x0000_i1039" style="width:0;height:0" o:hralign="center" o:hrstd="t" o:hr="t" fillcolor="#a0a0a0" stroked="f"/>
        </w:pict>
      </w:r>
    </w:p>
    <w:p w14:paraId="5A854AD9" w14:textId="77777777" w:rsidR="00D31556" w:rsidRPr="0083713C" w:rsidRDefault="00D31556" w:rsidP="0083713C">
      <w:pPr>
        <w:shd w:val="clear" w:color="auto" w:fill="FFFFFF"/>
        <w:spacing w:after="0" w:line="240" w:lineRule="auto"/>
        <w:contextualSpacing/>
        <w:rPr>
          <w:rFonts w:eastAsia="Times New Roman" w:cs="Helvetica"/>
          <w:color w:val="FF0000"/>
        </w:rPr>
      </w:pPr>
    </w:p>
    <w:p w14:paraId="7892710D" w14:textId="5F258654"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1633545"/>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The LEA will implement appropriate fiscal monitoring of and internal controls for the ARP ESSER funds (e.g., by updating the LEA’s plan for monitoring funds and internal controls under the CARES and CRRSA Acts; addressing potential sources of waste, fraud, and abuse; conducting random audits; or other tools).</w:t>
      </w:r>
    </w:p>
    <w:p w14:paraId="6F597A5C" w14:textId="43130BC2"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57A7A90A" w14:textId="1D1CF211" w:rsidR="00D31556" w:rsidRPr="0083713C"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1013192129"/>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The LEA will complete quarterly Federal Financial Accountability Transparency Act (FFATA) reports and comply with all PDE reporting requirements, including on matters such as:</w:t>
      </w:r>
    </w:p>
    <w:p w14:paraId="22BDCDB6" w14:textId="560CCD3B" w:rsidR="00D31556" w:rsidRPr="0083713C" w:rsidRDefault="00D31556" w:rsidP="0083713C">
      <w:pPr>
        <w:pStyle w:val="ListParagraph"/>
        <w:numPr>
          <w:ilvl w:val="0"/>
          <w:numId w:val="10"/>
        </w:numPr>
        <w:shd w:val="clear" w:color="auto" w:fill="FFFFFF"/>
        <w:spacing w:after="0" w:line="240" w:lineRule="auto"/>
        <w:rPr>
          <w:rFonts w:eastAsia="Times New Roman" w:cs="Helvetica"/>
          <w:color w:val="000000" w:themeColor="text1"/>
        </w:rPr>
      </w:pPr>
      <w:r w:rsidRPr="0083713C">
        <w:rPr>
          <w:rFonts w:eastAsia="Times New Roman" w:cs="Helvetica"/>
          <w:color w:val="000000" w:themeColor="text1"/>
        </w:rPr>
        <w:t>How the LEA is developing strategies and implementing public health protocols including, to the greatest extent practicable, policies and plans in line with the CDC guidance related to mitigating COVID-19 in schools;</w:t>
      </w:r>
    </w:p>
    <w:p w14:paraId="66898BC4" w14:textId="1BF1B217" w:rsidR="00D31556" w:rsidRPr="0083713C" w:rsidRDefault="00D31556" w:rsidP="0083713C">
      <w:pPr>
        <w:pStyle w:val="ListParagraph"/>
        <w:numPr>
          <w:ilvl w:val="0"/>
          <w:numId w:val="10"/>
        </w:numPr>
        <w:shd w:val="clear" w:color="auto" w:fill="FFFFFF"/>
        <w:spacing w:after="0" w:line="240" w:lineRule="auto"/>
        <w:rPr>
          <w:rFonts w:eastAsia="Times New Roman" w:cs="Helvetica"/>
          <w:color w:val="000000" w:themeColor="text1"/>
        </w:rPr>
      </w:pPr>
      <w:r w:rsidRPr="0083713C">
        <w:rPr>
          <w:rFonts w:eastAsia="Times New Roman" w:cs="Helvetica"/>
          <w:color w:val="000000" w:themeColor="text1"/>
        </w:rPr>
        <w:t>Overall plans and policies related to LEA support for return to in-person instruction and maximizing in-person instruction time, including how funds will support a return to and maximize in-person instruction time, and advance equity and inclusivity in participation in in-person instruction;</w:t>
      </w:r>
    </w:p>
    <w:p w14:paraId="45C3D770" w14:textId="2249E8A2" w:rsidR="00D31556" w:rsidRPr="0083713C" w:rsidRDefault="00D31556" w:rsidP="0083713C">
      <w:pPr>
        <w:pStyle w:val="ListParagraph"/>
        <w:numPr>
          <w:ilvl w:val="0"/>
          <w:numId w:val="10"/>
        </w:numPr>
        <w:shd w:val="clear" w:color="auto" w:fill="FFFFFF"/>
        <w:spacing w:after="0" w:line="240" w:lineRule="auto"/>
        <w:rPr>
          <w:rFonts w:eastAsia="Times New Roman" w:cs="Helvetica"/>
          <w:color w:val="000000" w:themeColor="text1"/>
        </w:rPr>
      </w:pPr>
      <w:r w:rsidRPr="0083713C">
        <w:rPr>
          <w:rFonts w:eastAsia="Times New Roman" w:cs="Helvetica"/>
          <w:color w:val="000000" w:themeColor="text1"/>
        </w:rPr>
        <w:t>Data on each LEA’s and school’s mode of instruction (fully in-person, hybrid, and fully remote) and conditions;</w:t>
      </w:r>
    </w:p>
    <w:p w14:paraId="052CB97C" w14:textId="086E653F" w:rsidR="00D31556" w:rsidRPr="0083713C" w:rsidRDefault="00D31556" w:rsidP="0083713C">
      <w:pPr>
        <w:pStyle w:val="ListParagraph"/>
        <w:numPr>
          <w:ilvl w:val="0"/>
          <w:numId w:val="10"/>
        </w:numPr>
        <w:shd w:val="clear" w:color="auto" w:fill="FFFFFF"/>
        <w:spacing w:after="0" w:line="240" w:lineRule="auto"/>
        <w:rPr>
          <w:rFonts w:eastAsia="Times New Roman" w:cs="Helvetica"/>
          <w:color w:val="000000" w:themeColor="text1"/>
        </w:rPr>
      </w:pPr>
      <w:r w:rsidRPr="0083713C">
        <w:rPr>
          <w:rFonts w:eastAsia="Times New Roman" w:cs="Helvetica"/>
          <w:color w:val="000000" w:themeColor="text1"/>
        </w:rPr>
        <w:t>LEA uses of funds to meet students’ social, emotional, and academic needs, including through summer enrichment programming and other evidence-based interventions, and how they advance equity for underserved students;</w:t>
      </w:r>
    </w:p>
    <w:p w14:paraId="1FD47CB3" w14:textId="0E2EE5ED" w:rsidR="00D31556" w:rsidRPr="0083713C" w:rsidRDefault="00D31556" w:rsidP="0083713C">
      <w:pPr>
        <w:pStyle w:val="ListParagraph"/>
        <w:numPr>
          <w:ilvl w:val="0"/>
          <w:numId w:val="10"/>
        </w:numPr>
        <w:shd w:val="clear" w:color="auto" w:fill="FFFFFF"/>
        <w:spacing w:after="0" w:line="240" w:lineRule="auto"/>
        <w:rPr>
          <w:rFonts w:eastAsia="Times New Roman" w:cs="Helvetica"/>
          <w:color w:val="000000" w:themeColor="text1"/>
        </w:rPr>
      </w:pPr>
      <w:r w:rsidRPr="0083713C">
        <w:rPr>
          <w:rFonts w:eastAsia="Times New Roman" w:cs="Helvetica"/>
          <w:color w:val="000000" w:themeColor="text1"/>
        </w:rPr>
        <w:t>LEA uses of funds to sustain and support access to LEA-supported early childhood education programs;</w:t>
      </w:r>
    </w:p>
    <w:p w14:paraId="35C0B0C6" w14:textId="383765E0" w:rsidR="00D31556" w:rsidRPr="0083713C" w:rsidRDefault="00D31556" w:rsidP="0083713C">
      <w:pPr>
        <w:pStyle w:val="ListParagraph"/>
        <w:numPr>
          <w:ilvl w:val="0"/>
          <w:numId w:val="10"/>
        </w:numPr>
        <w:shd w:val="clear" w:color="auto" w:fill="FFFFFF"/>
        <w:spacing w:after="0" w:line="240" w:lineRule="auto"/>
        <w:rPr>
          <w:rFonts w:eastAsia="Times New Roman" w:cs="Helvetica"/>
          <w:color w:val="000000" w:themeColor="text1"/>
        </w:rPr>
      </w:pPr>
      <w:r w:rsidRPr="0083713C">
        <w:rPr>
          <w:rFonts w:eastAsia="Times New Roman" w:cs="Helvetica"/>
          <w:color w:val="000000" w:themeColor="text1"/>
        </w:rPr>
        <w:t>Impacts and outcomes (disaggregated by student subgroup) through use of ARP ESSER funding (e.g., quantitative and qualitative results of ARP ESSER funding, including on personnel, student learning, and budgeting at the school and district level);</w:t>
      </w:r>
    </w:p>
    <w:p w14:paraId="3C4A7C4A" w14:textId="404C25BB" w:rsidR="00D31556" w:rsidRPr="0083713C" w:rsidRDefault="00D31556" w:rsidP="0083713C">
      <w:pPr>
        <w:pStyle w:val="ListParagraph"/>
        <w:numPr>
          <w:ilvl w:val="0"/>
          <w:numId w:val="10"/>
        </w:numPr>
        <w:shd w:val="clear" w:color="auto" w:fill="FFFFFF"/>
        <w:spacing w:after="0" w:line="240" w:lineRule="auto"/>
        <w:rPr>
          <w:rFonts w:eastAsia="Times New Roman" w:cs="Helvetica"/>
          <w:color w:val="000000" w:themeColor="text1"/>
        </w:rPr>
      </w:pPr>
      <w:r w:rsidRPr="0083713C">
        <w:rPr>
          <w:rFonts w:eastAsia="Times New Roman" w:cs="Helvetica"/>
          <w:color w:val="000000" w:themeColor="text1"/>
        </w:rPr>
        <w:t>Student data (disaggregated by student subgroup) related to how the COVID-19 pandemic has affected instruction and learning;</w:t>
      </w:r>
    </w:p>
    <w:p w14:paraId="108EECFD" w14:textId="44504B3A" w:rsidR="00D31556" w:rsidRPr="0083713C" w:rsidRDefault="00D31556" w:rsidP="0083713C">
      <w:pPr>
        <w:pStyle w:val="ListParagraph"/>
        <w:numPr>
          <w:ilvl w:val="0"/>
          <w:numId w:val="10"/>
        </w:numPr>
        <w:shd w:val="clear" w:color="auto" w:fill="FFFFFF"/>
        <w:spacing w:after="0" w:line="240" w:lineRule="auto"/>
        <w:rPr>
          <w:rFonts w:eastAsia="Times New Roman" w:cs="Helvetica"/>
          <w:color w:val="000000" w:themeColor="text1"/>
        </w:rPr>
      </w:pPr>
      <w:r w:rsidRPr="0083713C">
        <w:rPr>
          <w:rFonts w:eastAsia="Times New Roman" w:cs="Helvetica"/>
          <w:color w:val="000000" w:themeColor="text1"/>
        </w:rPr>
        <w:t>Requirements under the FFATA; and</w:t>
      </w:r>
    </w:p>
    <w:p w14:paraId="6D07C3D4" w14:textId="5762D72C" w:rsidR="00D31556" w:rsidRPr="0083713C" w:rsidRDefault="00D31556" w:rsidP="0083713C">
      <w:pPr>
        <w:pStyle w:val="ListParagraph"/>
        <w:numPr>
          <w:ilvl w:val="0"/>
          <w:numId w:val="10"/>
        </w:numPr>
        <w:shd w:val="clear" w:color="auto" w:fill="FFFFFF"/>
        <w:spacing w:after="0" w:line="240" w:lineRule="auto"/>
        <w:rPr>
          <w:rFonts w:eastAsia="Times New Roman" w:cs="Helvetica"/>
          <w:color w:val="000000" w:themeColor="text1"/>
        </w:rPr>
      </w:pPr>
      <w:r w:rsidRPr="0083713C">
        <w:rPr>
          <w:rFonts w:eastAsia="Times New Roman" w:cs="Helvetica"/>
          <w:color w:val="000000" w:themeColor="text1"/>
        </w:rPr>
        <w:t>Additional reporting requirements as may be necessary to ensure accountability and transparency of ARP ESSER fund use.</w:t>
      </w:r>
    </w:p>
    <w:p w14:paraId="4CB6DC68" w14:textId="5DF09865"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31993857" w14:textId="7FF9E8F6"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777338945"/>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The LEA will cooperate with any examination of records with respect to such funds by making records available for inspection, production, and examination, and authorized individuals available for interview and examination, upon the request of: (a) the United States Department of Education and/or its Inspector General; (b) any other federal agency, commission, or department in the lawful exercise of its jurisdiction and authority; (c) the Pennsylvania Department of Education; and/or (d) the Pennsylvania Auditor General, Pennsylvania Inspector General, or any other state agency.</w:t>
      </w:r>
    </w:p>
    <w:p w14:paraId="7213489C" w14:textId="5E133466"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1323A03C" w14:textId="739645ED"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133650467"/>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Records pertaining to ARP ESSER Funds, including financial records related to the use of grant funds, will be </w:t>
      </w:r>
      <w:proofErr w:type="gramStart"/>
      <w:r w:rsidRPr="0083713C">
        <w:rPr>
          <w:rFonts w:eastAsia="Times New Roman" w:cs="Helvetica"/>
          <w:color w:val="000000" w:themeColor="text1"/>
        </w:rPr>
        <w:t>tracked</w:t>
      </w:r>
      <w:proofErr w:type="gramEnd"/>
      <w:r w:rsidRPr="0083713C">
        <w:rPr>
          <w:rFonts w:eastAsia="Times New Roman" w:cs="Helvetica"/>
          <w:color w:val="000000" w:themeColor="text1"/>
        </w:rPr>
        <w:t xml:space="preserve"> and retained separately from those records related to the LEA’s use of other Federal funds, including ESSER I and ESSER II Funds.</w:t>
      </w:r>
    </w:p>
    <w:p w14:paraId="21CE223F" w14:textId="0EF59433"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137C3251" w14:textId="5988BBF6"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486012288"/>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The LEA will maintain inventory records, purchase orders and receipts for equipment (over $5,000) purchased, all computing devices, and special purpose equipment ($300 - $4,999), and will conduct a physical inventory every two years. Please note: inventory of equipment purchased with federal funds must be broken out by funding source.</w:t>
      </w:r>
    </w:p>
    <w:p w14:paraId="7E4328E3" w14:textId="1EA2F9A3"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6E33617E" w14:textId="2219A105"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1145779478"/>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Any LEA receiving funding under this program will have on file with the SEA a set of assurances that meets the requirements of section 442 of the General Education Provisions Act (GEPA) (20 U.S.C. 1232e).</w:t>
      </w:r>
    </w:p>
    <w:p w14:paraId="6D4F9C22" w14:textId="443014EF"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7F6FC38E" w14:textId="43814B72"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1481731942"/>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The LEA will conduct its operations so that no person shall be excluded from participation in, be denied the benefits of, or be subject to discrimination under the ARP ESSER 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section 504 of the Rehabilitation Act of 1973, and the Age Discrimination Act of 1975. In addition, the LEA must comply with all regulations, guidelines, and standards issued by the United States Department of Education under any of these statutes.</w:t>
      </w:r>
    </w:p>
    <w:p w14:paraId="039FFFE7" w14:textId="7DAE0C5A"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4EC9308F" w14:textId="51AC35C4" w:rsidR="00DE73E3" w:rsidRPr="0083713C"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111795238"/>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w:t>
      </w:r>
      <w:r w:rsidR="00DE73E3" w:rsidRPr="0083713C">
        <w:rPr>
          <w:rFonts w:eastAsia="Times New Roman" w:cs="Helvetica"/>
          <w:color w:val="000000" w:themeColor="text1"/>
        </w:rPr>
        <w:t xml:space="preserve">The LEA will comply with all ARP Act and other ARP ESSER requirements, including but not limited to complying with the maintenance of equity provisions in section 2004(c) of the ARP Act. Under Maintenance of Equity, per-pupil funding from state and local sources and staffing levels for high poverty schools may not be decreased by an amount that exceeds LEA-wide reductions in per-pupil funding and staffing levels for all schools served by the LEA1. High poverty schools are the 25 percent of schools serving the highest percent of economically disadvantaged students in the LEA as measured by information LEAs submitted in PIMS that includes individual student data and identifying if the student meets economically disadvantaged criteria. This data is used to calculate school poverty percentages.  Note: An LEA is exempt from the Maintenance of Equity requirement if the LEA has a total enrollment of fewer than 1,000 students, operates a single school, serves all students in each grade span in a single school, or demonstrates an exceptional or uncontrollable circumstance, as determined by the United States Secretary of Education. </w:t>
      </w:r>
    </w:p>
    <w:p w14:paraId="1758B4B8" w14:textId="77777777" w:rsidR="00DE73E3" w:rsidRPr="0083713C" w:rsidRDefault="00DE73E3" w:rsidP="0083713C">
      <w:pPr>
        <w:shd w:val="clear" w:color="auto" w:fill="FFFFFF"/>
        <w:spacing w:after="0" w:line="240" w:lineRule="auto"/>
        <w:contextualSpacing/>
        <w:rPr>
          <w:rFonts w:eastAsia="Times New Roman" w:cs="Helvetica"/>
          <w:color w:val="000000" w:themeColor="text1"/>
        </w:rPr>
      </w:pPr>
      <w:r w:rsidRPr="0083713C">
        <w:rPr>
          <w:rFonts w:eastAsia="Times New Roman" w:cs="Helvetica"/>
          <w:color w:val="000000" w:themeColor="text1"/>
        </w:rPr>
        <w:t xml:space="preserve">  </w:t>
      </w:r>
    </w:p>
    <w:p w14:paraId="0B227CF0" w14:textId="06C3CA3C" w:rsidR="00D31556" w:rsidRPr="00D31556" w:rsidRDefault="00DE73E3" w:rsidP="0083713C">
      <w:pPr>
        <w:shd w:val="clear" w:color="auto" w:fill="FFFFFF"/>
        <w:spacing w:after="0" w:line="240" w:lineRule="auto"/>
        <w:contextualSpacing/>
        <w:rPr>
          <w:rFonts w:eastAsia="Times New Roman" w:cs="Helvetica"/>
          <w:color w:val="000000" w:themeColor="text1"/>
        </w:rPr>
      </w:pPr>
      <w:r w:rsidRPr="0083713C">
        <w:rPr>
          <w:rFonts w:eastAsia="Times New Roman" w:cs="Helvetica"/>
          <w:color w:val="000000" w:themeColor="text1"/>
        </w:rPr>
        <w:t>*Calculations for Maintenance of Equity: Per Pupil Funding from combined State and local funding = Total LEA funding from combined State and local funding for all schools served by the LEA in the given fiscal year, divided by the number of children enrolled in all schools served by the LEA in the given fiscal year. Full time equivalent staff = Total full-time equivalent staff in all schools served by the LEA in the given fiscal year, divided by the number of children enrolled in all schools served by the LEA in the given fiscal year. These calculations should be completed for all schools in the LEA as well as for high poverty schools in the LEA for FY 2021-22 and 2022-23. Reductions must not be greater for high poverty schools than for all schools in the LEA.</w:t>
      </w:r>
    </w:p>
    <w:p w14:paraId="191CDCF2" w14:textId="451FC19A"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33B4893B" w14:textId="0CC18335"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lastRenderedPageBreak/>
        <w:t>*  </w:t>
      </w:r>
      <w:sdt>
        <w:sdtPr>
          <w:rPr>
            <w:rFonts w:eastAsia="Times New Roman" w:cs="Helvetica"/>
            <w:color w:val="000000" w:themeColor="text1"/>
          </w:rPr>
          <w:id w:val="153730119"/>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w:t>
      </w:r>
      <w:r w:rsidR="00DE73E3" w:rsidRPr="0083713C">
        <w:rPr>
          <w:rFonts w:eastAsia="Times New Roman" w:cs="Helvetica"/>
          <w:color w:val="000000" w:themeColor="text1"/>
        </w:rPr>
        <w:t>The LEA will implement evidence-based interventions, as required by section 2001(e)(1) of the ARP Act.</w:t>
      </w:r>
    </w:p>
    <w:p w14:paraId="6E53168C" w14:textId="30017A9F"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644CD33F" w14:textId="1E73DFF5"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1727257389"/>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w:t>
      </w:r>
      <w:r w:rsidR="00DE73E3" w:rsidRPr="0083713C">
        <w:rPr>
          <w:rFonts w:eastAsia="Times New Roman" w:cs="Helvetica"/>
          <w:color w:val="000000" w:themeColor="text1"/>
        </w:rPr>
        <w:t>The LEA will address the disproportionate impact of the COVID-19 pandemic on underserved students (i.e., students from low-income families, students from underserved racial or ethnic groups and gender groups, English learners, children with disabilities, students experiencing homelessness, children and youth in foster care, migrant students, and other groups disproportionately impacted by the pandemic that have been identified by the LEA) as required by section 2001(e)(1) of the ARP Act.</w:t>
      </w:r>
    </w:p>
    <w:p w14:paraId="43C9E59A" w14:textId="16C95AD2"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67B84DC0" w14:textId="27B0D641"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2035619565"/>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w:t>
      </w:r>
      <w:r w:rsidR="00DE73E3" w:rsidRPr="0083713C">
        <w:rPr>
          <w:rFonts w:eastAsia="Times New Roman" w:cs="Helvetica"/>
          <w:color w:val="000000" w:themeColor="text1"/>
        </w:rPr>
        <w:t>The LEA will develop and make publicly available a Plan for the Safe Return to In-Person Instruction and Continuity of Services, hereinafter referred to as the LEA Health and Safety Plan, that complies with section 2001(</w:t>
      </w:r>
      <w:proofErr w:type="spellStart"/>
      <w:r w:rsidR="00DE73E3" w:rsidRPr="0083713C">
        <w:rPr>
          <w:rFonts w:eastAsia="Times New Roman" w:cs="Helvetica"/>
          <w:color w:val="000000" w:themeColor="text1"/>
        </w:rPr>
        <w:t>i</w:t>
      </w:r>
      <w:proofErr w:type="spellEnd"/>
      <w:r w:rsidR="00DE73E3" w:rsidRPr="0083713C">
        <w:rPr>
          <w:rFonts w:eastAsia="Times New Roman" w:cs="Helvetica"/>
          <w:color w:val="000000" w:themeColor="text1"/>
        </w:rPr>
        <w:t xml:space="preserve">) of the ARP Act. The plan will be submitted to PDE, in a manner and form determined by PDE, no later than July 30, 2021.  </w:t>
      </w:r>
    </w:p>
    <w:p w14:paraId="248B9D03" w14:textId="77777777"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1B1342E6" w14:textId="2B2EFBDF"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746809348"/>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w:t>
      </w:r>
      <w:r w:rsidR="00DE73E3" w:rsidRPr="0083713C">
        <w:rPr>
          <w:rFonts w:eastAsia="Times New Roman" w:cs="Helvetica"/>
          <w:color w:val="000000" w:themeColor="text1"/>
        </w:rPr>
        <w:t>The LEA’s Health and Safety Plan will include (1) how the LEA will, to the greatest extent practicable, support prevention and mitigation policies in line with the most up-to-date guidance from the CDC for the reopening and operation of school facilities to effectively maintain the health and safety   of students, educators, and other staff; (2) how the LEA will ensure continuity of services, including but not limited to services to address the students’ academic needs, and students’ and staff members’ social, emotional, mental health, and other needs, which   may include student health and food services; (3) how the LEA will maintain the health and safety of students, educators, and other staff and the extent to which it has adopted policies, and a description of any such policy on each of the following safety recommendations established by the CDC: (a) universal and correct wearing of masks; (b) modifying facilities to allow for physical distancing (e.g., use of cohorts/podding); (c) handwashing and respiratory etiquette; (d) cleaning and maintaining healthy facilities, including improving ventilation; (e) contact tracing in combination with isolation and quarantine, in collaboration with the State and local health departments; (f) diagnostic and screening testing; (g) efforts to provide vaccinations to school communities; (h) appropriate accommodations for children with disabilities with respect to health and safety policies; and (</w:t>
      </w:r>
      <w:proofErr w:type="spellStart"/>
      <w:r w:rsidR="00DE73E3" w:rsidRPr="0083713C">
        <w:rPr>
          <w:rFonts w:eastAsia="Times New Roman" w:cs="Helvetica"/>
          <w:color w:val="000000" w:themeColor="text1"/>
        </w:rPr>
        <w:t>i</w:t>
      </w:r>
      <w:proofErr w:type="spellEnd"/>
      <w:r w:rsidR="00DE73E3" w:rsidRPr="0083713C">
        <w:rPr>
          <w:rFonts w:eastAsia="Times New Roman" w:cs="Helvetica"/>
          <w:color w:val="000000" w:themeColor="text1"/>
        </w:rPr>
        <w:t>) coordination with state and local health officials.</w:t>
      </w:r>
    </w:p>
    <w:p w14:paraId="4CFA3DFB" w14:textId="77777777"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3728AA83" w14:textId="31FEE9A2"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279340476"/>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w:t>
      </w:r>
      <w:r w:rsidR="00DE73E3" w:rsidRPr="0083713C">
        <w:rPr>
          <w:rFonts w:eastAsia="Times New Roman" w:cs="Helvetica"/>
          <w:color w:val="000000" w:themeColor="text1"/>
        </w:rPr>
        <w:t>The LEA will review its Health and Safety Plan at least every six months during the duration of the ARP ESSER grant period and make revisions as appropriate. When determining whether revisions are necessary, the LEA will take into consideration significant changes to CDC guidance on reopening schools and will seek public input and take public input into account.</w:t>
      </w:r>
    </w:p>
    <w:p w14:paraId="2E2245BF" w14:textId="77777777"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73DA8846" w14:textId="40D953A7"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2064476844"/>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w:t>
      </w:r>
      <w:r w:rsidR="00DE73E3" w:rsidRPr="0083713C">
        <w:rPr>
          <w:rFonts w:eastAsia="Times New Roman" w:cs="Helvetica"/>
          <w:color w:val="000000" w:themeColor="text1"/>
        </w:rPr>
        <w:t>The LEA’s Health and Safety Plan will be made publicly available on the LEA website and must be written in a language that parents/caregivers can understand or be orally translated for parent/caregivers and must be provided in alternate format upon request by a parent/caregiver who is an individual with a disability.</w:t>
      </w:r>
    </w:p>
    <w:p w14:paraId="21AAE81B" w14:textId="77777777"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34972542" w14:textId="5DCFFD25" w:rsidR="00D31556" w:rsidRPr="00D31556" w:rsidRDefault="00D31556" w:rsidP="0083713C">
      <w:pPr>
        <w:shd w:val="clear" w:color="auto" w:fill="FFFFFF"/>
        <w:spacing w:after="0" w:line="240" w:lineRule="auto"/>
        <w:contextualSpacing/>
        <w:rPr>
          <w:rFonts w:eastAsia="Times New Roman" w:cs="Helvetica"/>
          <w:color w:val="000000" w:themeColor="text1"/>
        </w:rPr>
      </w:pPr>
      <w:r w:rsidRPr="00D31556">
        <w:rPr>
          <w:rFonts w:eastAsia="Times New Roman" w:cs="Helvetica"/>
          <w:color w:val="FF0000"/>
        </w:rPr>
        <w:t>*  </w:t>
      </w:r>
      <w:sdt>
        <w:sdtPr>
          <w:rPr>
            <w:rFonts w:eastAsia="Times New Roman" w:cs="Helvetica"/>
            <w:color w:val="000000" w:themeColor="text1"/>
          </w:rPr>
          <w:id w:val="148488937"/>
          <w14:checkbox>
            <w14:checked w14:val="1"/>
            <w14:checkedState w14:val="2612" w14:font="MS Gothic"/>
            <w14:uncheckedState w14:val="2610" w14:font="MS Gothic"/>
          </w14:checkbox>
        </w:sdtPr>
        <w:sdtEndPr/>
        <w:sdtContent>
          <w:r w:rsidR="00255A7A">
            <w:rPr>
              <w:rFonts w:ascii="MS Gothic" w:eastAsia="MS Gothic" w:hAnsi="MS Gothic" w:cs="Helvetica" w:hint="eastAsia"/>
              <w:color w:val="000000" w:themeColor="text1"/>
            </w:rPr>
            <w:t>☒</w:t>
          </w:r>
        </w:sdtContent>
      </w:sdt>
      <w:r w:rsidRPr="0083713C">
        <w:rPr>
          <w:rFonts w:eastAsia="Times New Roman" w:cs="Helvetica"/>
          <w:color w:val="000000" w:themeColor="text1"/>
        </w:rPr>
        <w:t xml:space="preserve"> </w:t>
      </w:r>
      <w:r w:rsidR="00DE73E3" w:rsidRPr="0083713C">
        <w:rPr>
          <w:rFonts w:eastAsia="Times New Roman" w:cs="Helvetica"/>
          <w:color w:val="000000" w:themeColor="text1"/>
        </w:rPr>
        <w:t>The LEA will provide to PDE: (1) the URL(s) where the public can readily find data on school operating status; and (2) the URL(s) for the LEA websites where the public can find the LEA’s Health and Safety plan as required under section 2001(</w:t>
      </w:r>
      <w:proofErr w:type="spellStart"/>
      <w:r w:rsidR="00DE73E3" w:rsidRPr="0083713C">
        <w:rPr>
          <w:rFonts w:eastAsia="Times New Roman" w:cs="Helvetica"/>
          <w:color w:val="000000" w:themeColor="text1"/>
        </w:rPr>
        <w:t>i</w:t>
      </w:r>
      <w:proofErr w:type="spellEnd"/>
      <w:r w:rsidR="00DE73E3" w:rsidRPr="0083713C">
        <w:rPr>
          <w:rFonts w:eastAsia="Times New Roman" w:cs="Helvetica"/>
          <w:color w:val="000000" w:themeColor="text1"/>
        </w:rPr>
        <w:t>) of the ARP Act; and the LEA Plan for the Use of ARP ESSER Funds.</w:t>
      </w:r>
    </w:p>
    <w:p w14:paraId="257D1977" w14:textId="4B469E75"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6F39B921" w14:textId="4C6B935D" w:rsidR="00D31556" w:rsidRPr="0083713C" w:rsidRDefault="00D31556" w:rsidP="0083713C">
      <w:pPr>
        <w:pStyle w:val="NormalWeb"/>
        <w:shd w:val="clear" w:color="auto" w:fill="FFFFFF"/>
        <w:spacing w:after="0"/>
        <w:rPr>
          <w:rFonts w:asciiTheme="minorHAnsi" w:hAnsiTheme="minorHAnsi" w:cs="Helvetica"/>
          <w:color w:val="000000" w:themeColor="text1"/>
          <w:sz w:val="22"/>
          <w:szCs w:val="22"/>
        </w:rPr>
      </w:pPr>
    </w:p>
    <w:p w14:paraId="560138DE" w14:textId="07EF6D93" w:rsidR="00DE73E3" w:rsidRPr="0083713C" w:rsidRDefault="00DE73E3" w:rsidP="0083713C">
      <w:pPr>
        <w:pStyle w:val="NormalWeb"/>
        <w:shd w:val="clear" w:color="auto" w:fill="FFFFFF"/>
        <w:spacing w:after="0"/>
        <w:rPr>
          <w:rFonts w:asciiTheme="minorHAnsi" w:hAnsiTheme="minorHAnsi" w:cs="Helvetica"/>
          <w:color w:val="000000" w:themeColor="text1"/>
          <w:sz w:val="22"/>
          <w:szCs w:val="22"/>
        </w:rPr>
      </w:pPr>
    </w:p>
    <w:p w14:paraId="074B5A7A" w14:textId="70DAA507" w:rsidR="00DE73E3" w:rsidRPr="0083713C" w:rsidRDefault="00DE73E3" w:rsidP="0083713C">
      <w:pPr>
        <w:pStyle w:val="NormalWeb"/>
        <w:shd w:val="clear" w:color="auto" w:fill="FFFFFF"/>
        <w:spacing w:after="0"/>
        <w:rPr>
          <w:rFonts w:asciiTheme="minorHAnsi" w:hAnsiTheme="minorHAnsi" w:cs="Helvetica"/>
          <w:color w:val="000000" w:themeColor="text1"/>
          <w:sz w:val="22"/>
          <w:szCs w:val="22"/>
        </w:rPr>
      </w:pPr>
    </w:p>
    <w:p w14:paraId="0EF9EBEA" w14:textId="24DC38EA" w:rsidR="00DE73E3" w:rsidRPr="0083713C" w:rsidRDefault="00DE73E3" w:rsidP="0083713C">
      <w:pPr>
        <w:pStyle w:val="NormalWeb"/>
        <w:shd w:val="clear" w:color="auto" w:fill="FFFFFF"/>
        <w:spacing w:after="0"/>
        <w:rPr>
          <w:rFonts w:asciiTheme="minorHAnsi" w:hAnsiTheme="minorHAnsi" w:cs="Helvetica"/>
          <w:color w:val="000000" w:themeColor="text1"/>
          <w:sz w:val="22"/>
          <w:szCs w:val="22"/>
        </w:rPr>
      </w:pPr>
    </w:p>
    <w:p w14:paraId="2F8038BC" w14:textId="650D41F6" w:rsidR="00DE73E3" w:rsidRPr="0083713C" w:rsidRDefault="00DE73E3" w:rsidP="0083713C">
      <w:pPr>
        <w:pStyle w:val="NormalWeb"/>
        <w:shd w:val="clear" w:color="auto" w:fill="FFFFFF"/>
        <w:spacing w:after="0"/>
        <w:rPr>
          <w:rFonts w:asciiTheme="minorHAnsi" w:hAnsiTheme="minorHAnsi" w:cs="Helvetica"/>
          <w:color w:val="000000" w:themeColor="text1"/>
          <w:sz w:val="22"/>
          <w:szCs w:val="22"/>
        </w:rPr>
      </w:pPr>
    </w:p>
    <w:p w14:paraId="48A86703" w14:textId="7F84C676" w:rsidR="00DE73E3" w:rsidRPr="0083713C" w:rsidRDefault="00DE73E3" w:rsidP="0083713C">
      <w:pPr>
        <w:pStyle w:val="NormalWeb"/>
        <w:shd w:val="clear" w:color="auto" w:fill="FFFFFF"/>
        <w:spacing w:after="0"/>
        <w:rPr>
          <w:rFonts w:asciiTheme="minorHAnsi" w:hAnsiTheme="minorHAnsi" w:cs="Helvetica"/>
          <w:color w:val="000000" w:themeColor="text1"/>
          <w:sz w:val="22"/>
          <w:szCs w:val="22"/>
        </w:rPr>
      </w:pPr>
    </w:p>
    <w:p w14:paraId="23BE9E0C" w14:textId="62C1EB87" w:rsidR="00DE73E3" w:rsidRPr="0083713C" w:rsidRDefault="00DE73E3" w:rsidP="0083713C">
      <w:pPr>
        <w:pStyle w:val="NormalWeb"/>
        <w:shd w:val="clear" w:color="auto" w:fill="FFFFFF"/>
        <w:spacing w:after="0"/>
        <w:rPr>
          <w:rFonts w:asciiTheme="minorHAnsi" w:hAnsiTheme="minorHAnsi" w:cs="Helvetica"/>
          <w:color w:val="000000" w:themeColor="text1"/>
          <w:sz w:val="22"/>
          <w:szCs w:val="22"/>
        </w:rPr>
      </w:pPr>
    </w:p>
    <w:p w14:paraId="44758A96" w14:textId="6C526F96" w:rsidR="00DE73E3" w:rsidRPr="0083713C" w:rsidRDefault="00DE73E3" w:rsidP="0083713C">
      <w:pPr>
        <w:pStyle w:val="NormalWeb"/>
        <w:shd w:val="clear" w:color="auto" w:fill="FFFFFF"/>
        <w:spacing w:after="0"/>
        <w:rPr>
          <w:rFonts w:asciiTheme="minorHAnsi" w:hAnsiTheme="minorHAnsi" w:cs="Helvetica"/>
          <w:color w:val="000000" w:themeColor="text1"/>
          <w:sz w:val="22"/>
          <w:szCs w:val="22"/>
        </w:rPr>
      </w:pPr>
    </w:p>
    <w:p w14:paraId="318FB831" w14:textId="0142EFFC" w:rsidR="00DE73E3" w:rsidRPr="0083713C" w:rsidRDefault="00E46A1A" w:rsidP="0083713C">
      <w:pPr>
        <w:pStyle w:val="NormalWeb"/>
        <w:shd w:val="clear" w:color="auto" w:fill="FFFFFF"/>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ARP ESSER Budget</w:t>
      </w:r>
    </w:p>
    <w:p w14:paraId="58E0D3ED" w14:textId="77777777" w:rsidR="00E46A1A" w:rsidRPr="0049485E" w:rsidRDefault="004D1135" w:rsidP="0083713C">
      <w:pPr>
        <w:shd w:val="clear" w:color="auto" w:fill="FFFFFF"/>
        <w:spacing w:after="0" w:line="240" w:lineRule="auto"/>
        <w:contextualSpacing/>
        <w:rPr>
          <w:rFonts w:eastAsia="Times New Roman" w:cstheme="minorHAnsi"/>
          <w:color w:val="333333"/>
        </w:rPr>
      </w:pPr>
      <w:r>
        <w:rPr>
          <w:rFonts w:eastAsia="Times New Roman" w:cstheme="minorHAnsi"/>
          <w:color w:val="333333"/>
        </w:rPr>
        <w:pict w14:anchorId="281C1866">
          <v:rect id="_x0000_i1040" style="width:0;height:0" o:hralign="center" o:hrstd="t" o:hr="t" fillcolor="#a0a0a0" stroked="f"/>
        </w:pict>
      </w:r>
    </w:p>
    <w:p w14:paraId="442F00E4" w14:textId="77777777" w:rsidR="00E46A1A" w:rsidRPr="0083713C" w:rsidRDefault="00E46A1A" w:rsidP="0083713C">
      <w:pPr>
        <w:shd w:val="clear" w:color="auto" w:fill="FFFFFF"/>
        <w:spacing w:after="0" w:line="240" w:lineRule="auto"/>
        <w:contextualSpacing/>
        <w:rPr>
          <w:rFonts w:eastAsia="Times New Roman" w:cstheme="minorHAnsi"/>
          <w:b/>
          <w:bCs/>
          <w:color w:val="333333"/>
        </w:rPr>
      </w:pPr>
    </w:p>
    <w:p w14:paraId="5B4C3B55" w14:textId="4256D6DA" w:rsidR="00E46A1A" w:rsidRPr="0083713C" w:rsidRDefault="00E46A1A" w:rsidP="0083713C">
      <w:pPr>
        <w:pStyle w:val="NormalWeb"/>
        <w:shd w:val="clear" w:color="auto" w:fill="FFFFFF"/>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Instructional Expenditures</w:t>
      </w:r>
    </w:p>
    <w:p w14:paraId="1C3825CA" w14:textId="310E74F4" w:rsidR="00E46A1A" w:rsidRPr="0083713C" w:rsidRDefault="00E46A1A" w:rsidP="0083713C">
      <w:pPr>
        <w:pStyle w:val="NormalWeb"/>
        <w:shd w:val="clear" w:color="auto" w:fill="FFFFFF"/>
        <w:spacing w:after="0"/>
        <w:rPr>
          <w:rFonts w:asciiTheme="minorHAnsi" w:hAnsiTheme="minorHAnsi" w:cs="Helvetica"/>
          <w:b/>
          <w:bCs/>
          <w:color w:val="000000" w:themeColor="text1"/>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E46A1A" w:rsidRPr="0083713C" w14:paraId="585200AD" w14:textId="77777777" w:rsidTr="00E46A1A">
        <w:tc>
          <w:tcPr>
            <w:tcW w:w="2337" w:type="dxa"/>
            <w:shd w:val="clear" w:color="auto" w:fill="D9D9D9" w:themeFill="background1" w:themeFillShade="D9"/>
          </w:tcPr>
          <w:p w14:paraId="602B9078" w14:textId="68903489" w:rsidR="00E46A1A" w:rsidRPr="0083713C" w:rsidRDefault="00E46A1A"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Function</w:t>
            </w:r>
          </w:p>
        </w:tc>
        <w:tc>
          <w:tcPr>
            <w:tcW w:w="2337" w:type="dxa"/>
            <w:shd w:val="clear" w:color="auto" w:fill="D9D9D9" w:themeFill="background1" w:themeFillShade="D9"/>
          </w:tcPr>
          <w:p w14:paraId="02524270" w14:textId="4D5EC96F" w:rsidR="00E46A1A" w:rsidRPr="0083713C" w:rsidRDefault="00E46A1A"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Object</w:t>
            </w:r>
          </w:p>
        </w:tc>
        <w:tc>
          <w:tcPr>
            <w:tcW w:w="2338" w:type="dxa"/>
            <w:shd w:val="clear" w:color="auto" w:fill="D9D9D9" w:themeFill="background1" w:themeFillShade="D9"/>
          </w:tcPr>
          <w:p w14:paraId="28CB69F4" w14:textId="13674BCA" w:rsidR="00E46A1A" w:rsidRPr="0083713C" w:rsidRDefault="00E46A1A"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Amount</w:t>
            </w:r>
          </w:p>
        </w:tc>
        <w:tc>
          <w:tcPr>
            <w:tcW w:w="2338" w:type="dxa"/>
            <w:shd w:val="clear" w:color="auto" w:fill="D9D9D9" w:themeFill="background1" w:themeFillShade="D9"/>
          </w:tcPr>
          <w:p w14:paraId="1EAC7004" w14:textId="48EA4DBC" w:rsidR="00E46A1A" w:rsidRPr="0083713C" w:rsidRDefault="00E46A1A"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Description</w:t>
            </w:r>
          </w:p>
        </w:tc>
      </w:tr>
      <w:tr w:rsidR="00E46A1A" w:rsidRPr="0083713C" w14:paraId="52BEF6A9" w14:textId="77777777" w:rsidTr="00E46A1A">
        <w:sdt>
          <w:sdtPr>
            <w:rPr>
              <w:rFonts w:asciiTheme="minorHAnsi" w:hAnsiTheme="minorHAnsi" w:cs="Helvetica"/>
              <w:color w:val="000000" w:themeColor="text1"/>
              <w:sz w:val="22"/>
              <w:szCs w:val="22"/>
            </w:rPr>
            <w:id w:val="223726476"/>
            <w:placeholder>
              <w:docPart w:val="DefaultPlaceholder_-1854013438"/>
            </w:placeholde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5CF0C1AA" w14:textId="7F2CE5C4" w:rsidR="00E46A1A" w:rsidRPr="0083713C" w:rsidRDefault="00B644BE"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1000 - Instruction</w:t>
                </w:r>
              </w:p>
            </w:tc>
          </w:sdtContent>
        </w:sdt>
        <w:sdt>
          <w:sdtPr>
            <w:rPr>
              <w:rFonts w:asciiTheme="minorHAnsi" w:hAnsiTheme="minorHAnsi" w:cs="Helvetica"/>
              <w:color w:val="000000" w:themeColor="text1"/>
              <w:sz w:val="22"/>
              <w:szCs w:val="22"/>
            </w:rPr>
            <w:id w:val="1060985833"/>
            <w:placeholder>
              <w:docPart w:val="DefaultPlaceholder_-1854013438"/>
            </w:placeholde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1B428847" w14:textId="20081F38" w:rsidR="00E46A1A" w:rsidRPr="0083713C" w:rsidRDefault="00B644BE"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100 - Salaries</w:t>
                </w:r>
              </w:p>
            </w:tc>
          </w:sdtContent>
        </w:sdt>
        <w:tc>
          <w:tcPr>
            <w:tcW w:w="2338" w:type="dxa"/>
          </w:tcPr>
          <w:p w14:paraId="6272C663" w14:textId="16DE1383" w:rsidR="00E46A1A" w:rsidRPr="0083713C" w:rsidRDefault="00B644BE"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500,000</w:t>
            </w:r>
          </w:p>
        </w:tc>
        <w:tc>
          <w:tcPr>
            <w:tcW w:w="2338" w:type="dxa"/>
          </w:tcPr>
          <w:p w14:paraId="68319F73" w14:textId="78E1A530" w:rsidR="00E46A1A" w:rsidRPr="0083713C" w:rsidRDefault="00B644BE"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Address learning gaps</w:t>
            </w:r>
          </w:p>
        </w:tc>
      </w:tr>
      <w:tr w:rsidR="002B36C2" w:rsidRPr="0083713C" w14:paraId="6423CD0E" w14:textId="77777777" w:rsidTr="00E46A1A">
        <w:sdt>
          <w:sdtPr>
            <w:rPr>
              <w:rFonts w:asciiTheme="minorHAnsi" w:hAnsiTheme="minorHAnsi" w:cs="Helvetica"/>
              <w:color w:val="000000" w:themeColor="text1"/>
              <w:sz w:val="22"/>
              <w:szCs w:val="22"/>
            </w:rPr>
            <w:id w:val="-1966110303"/>
            <w:placeholder>
              <w:docPart w:val="F682F46254A34157A82CBB577073B38A"/>
            </w:placeholde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0309A337" w14:textId="0C3B39A3" w:rsidR="002B36C2" w:rsidRPr="0083713C" w:rsidRDefault="00B644BE"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1000 - Instruction</w:t>
                </w:r>
              </w:p>
            </w:tc>
          </w:sdtContent>
        </w:sdt>
        <w:sdt>
          <w:sdtPr>
            <w:rPr>
              <w:rFonts w:asciiTheme="minorHAnsi" w:hAnsiTheme="minorHAnsi" w:cs="Helvetica"/>
              <w:color w:val="000000" w:themeColor="text1"/>
              <w:sz w:val="22"/>
              <w:szCs w:val="22"/>
            </w:rPr>
            <w:id w:val="1185949739"/>
            <w:placeholder>
              <w:docPart w:val="27353B636C4F402994FBFA2E8169F73F"/>
            </w:placeholde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23C72516" w14:textId="7A47CE15" w:rsidR="002B36C2" w:rsidRPr="0083713C" w:rsidRDefault="00B644BE"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300 - Purchased Professional and Technical Services</w:t>
                </w:r>
              </w:p>
            </w:tc>
          </w:sdtContent>
        </w:sdt>
        <w:tc>
          <w:tcPr>
            <w:tcW w:w="2338" w:type="dxa"/>
          </w:tcPr>
          <w:p w14:paraId="29E68800" w14:textId="06D2CF89" w:rsidR="002B36C2" w:rsidRPr="0083713C" w:rsidRDefault="00B644BE"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150,000</w:t>
            </w:r>
          </w:p>
        </w:tc>
        <w:tc>
          <w:tcPr>
            <w:tcW w:w="2338" w:type="dxa"/>
          </w:tcPr>
          <w:p w14:paraId="0BFC2BAA" w14:textId="2B891D72" w:rsidR="002B36C2" w:rsidRPr="0083713C" w:rsidRDefault="00B644BE"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 xml:space="preserve">Educational consultants </w:t>
            </w:r>
          </w:p>
        </w:tc>
      </w:tr>
      <w:tr w:rsidR="002B36C2" w:rsidRPr="0083713C" w14:paraId="05A8F887" w14:textId="77777777" w:rsidTr="00E46A1A">
        <w:sdt>
          <w:sdtPr>
            <w:rPr>
              <w:rFonts w:asciiTheme="minorHAnsi" w:hAnsiTheme="minorHAnsi" w:cs="Helvetica"/>
              <w:color w:val="000000" w:themeColor="text1"/>
              <w:sz w:val="22"/>
              <w:szCs w:val="22"/>
            </w:rPr>
            <w:id w:val="937947821"/>
            <w:placeholder>
              <w:docPart w:val="EBC1A5385D684D81BEA95EE1804BA823"/>
            </w:placeholde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4C7E8A0C" w14:textId="1B08C93F"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1100 - Regular Programs - Elementary/Secondary</w:t>
                </w:r>
              </w:p>
            </w:tc>
          </w:sdtContent>
        </w:sdt>
        <w:sdt>
          <w:sdtPr>
            <w:rPr>
              <w:rFonts w:asciiTheme="minorHAnsi" w:hAnsiTheme="minorHAnsi" w:cs="Helvetica"/>
              <w:color w:val="000000" w:themeColor="text1"/>
              <w:sz w:val="22"/>
              <w:szCs w:val="22"/>
            </w:rPr>
            <w:id w:val="1481194120"/>
            <w:placeholder>
              <w:docPart w:val="3262CEBBC2084460A9ABC8D7079D4A06"/>
            </w:placeholde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2D82C0C8" w14:textId="6B9A25FE"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500 - Other Purchased Services</w:t>
                </w:r>
              </w:p>
            </w:tc>
          </w:sdtContent>
        </w:sdt>
        <w:tc>
          <w:tcPr>
            <w:tcW w:w="2338" w:type="dxa"/>
          </w:tcPr>
          <w:p w14:paraId="0C2A8B02" w14:textId="73AF7F64"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175,000</w:t>
            </w:r>
          </w:p>
        </w:tc>
        <w:tc>
          <w:tcPr>
            <w:tcW w:w="2338" w:type="dxa"/>
          </w:tcPr>
          <w:p w14:paraId="572370BD" w14:textId="6679F8EF"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Educational programs</w:t>
            </w:r>
          </w:p>
        </w:tc>
      </w:tr>
      <w:tr w:rsidR="002B36C2" w:rsidRPr="0083713C" w14:paraId="4103D697" w14:textId="77777777" w:rsidTr="00E46A1A">
        <w:sdt>
          <w:sdtPr>
            <w:rPr>
              <w:rFonts w:asciiTheme="minorHAnsi" w:hAnsiTheme="minorHAnsi" w:cs="Helvetica"/>
              <w:color w:val="000000" w:themeColor="text1"/>
              <w:sz w:val="22"/>
              <w:szCs w:val="22"/>
            </w:rPr>
            <w:id w:val="-733552847"/>
            <w:placeholder>
              <w:docPart w:val="AC898710AF9F4EF09B73A050D47D3847"/>
            </w:placeholde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3E52FBCE" w14:textId="412D8B6F"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1200 - Special Programs - Elementary/Secondary</w:t>
                </w:r>
              </w:p>
            </w:tc>
          </w:sdtContent>
        </w:sdt>
        <w:sdt>
          <w:sdtPr>
            <w:rPr>
              <w:rFonts w:asciiTheme="minorHAnsi" w:hAnsiTheme="minorHAnsi" w:cs="Helvetica"/>
              <w:color w:val="000000" w:themeColor="text1"/>
              <w:sz w:val="22"/>
              <w:szCs w:val="22"/>
            </w:rPr>
            <w:id w:val="1141689518"/>
            <w:placeholder>
              <w:docPart w:val="0D5C66609B2D480A959789660F33982C"/>
            </w:placeholde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1092E07C" w14:textId="58DCB18C"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500 - Other Purchased Services</w:t>
                </w:r>
              </w:p>
            </w:tc>
          </w:sdtContent>
        </w:sdt>
        <w:tc>
          <w:tcPr>
            <w:tcW w:w="2338" w:type="dxa"/>
          </w:tcPr>
          <w:p w14:paraId="6DBAB5EF" w14:textId="3F68BD78"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175,000</w:t>
            </w:r>
          </w:p>
        </w:tc>
        <w:tc>
          <w:tcPr>
            <w:tcW w:w="2338" w:type="dxa"/>
          </w:tcPr>
          <w:p w14:paraId="2EE27734" w14:textId="29ED8BE7"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Educational programs</w:t>
            </w:r>
          </w:p>
        </w:tc>
      </w:tr>
      <w:tr w:rsidR="002B36C2" w:rsidRPr="0083713C" w14:paraId="719D868A" w14:textId="77777777" w:rsidTr="00E46A1A">
        <w:sdt>
          <w:sdtPr>
            <w:rPr>
              <w:rFonts w:asciiTheme="minorHAnsi" w:hAnsiTheme="minorHAnsi" w:cs="Helvetica"/>
              <w:color w:val="000000" w:themeColor="text1"/>
              <w:sz w:val="22"/>
              <w:szCs w:val="22"/>
            </w:rPr>
            <w:id w:val="103463186"/>
            <w:placeholder>
              <w:docPart w:val="35E2BAA0DD3047AA9A875CEF30CA5E83"/>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4B4C2A62" w14:textId="1EF8B95E"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52684059"/>
            <w:placeholder>
              <w:docPart w:val="83792705F96F49309E814C82B5AA8F5A"/>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4402CF0A" w14:textId="32D00164"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3ACD7984"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77BB9058"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0D7A34BC" w14:textId="77777777" w:rsidTr="00E46A1A">
        <w:sdt>
          <w:sdtPr>
            <w:rPr>
              <w:rFonts w:asciiTheme="minorHAnsi" w:hAnsiTheme="minorHAnsi" w:cs="Helvetica"/>
              <w:color w:val="000000" w:themeColor="text1"/>
              <w:sz w:val="22"/>
              <w:szCs w:val="22"/>
            </w:rPr>
            <w:id w:val="-73507869"/>
            <w:placeholder>
              <w:docPart w:val="3638BB579C5D44B5B23D7CB0F20F9BC3"/>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433F3EAA" w14:textId="3C32BA9C"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423804006"/>
            <w:placeholder>
              <w:docPart w:val="1FA261CB2261481CB6B0F6097D906C5E"/>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6C53D433" w14:textId="59845BC3"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67009D90"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1DA99307"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17999484" w14:textId="77777777" w:rsidTr="00E46A1A">
        <w:sdt>
          <w:sdtPr>
            <w:rPr>
              <w:rFonts w:asciiTheme="minorHAnsi" w:hAnsiTheme="minorHAnsi" w:cs="Helvetica"/>
              <w:color w:val="000000" w:themeColor="text1"/>
              <w:sz w:val="22"/>
              <w:szCs w:val="22"/>
            </w:rPr>
            <w:id w:val="1809974969"/>
            <w:placeholder>
              <w:docPart w:val="C673F3859D184B109B966F00AC6CA895"/>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2445C4D3" w14:textId="12E245F9"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304351875"/>
            <w:placeholder>
              <w:docPart w:val="837D2FA3EF2C4ED5AB43F790D21DFFD1"/>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239C92CB" w14:textId="09DBBC38"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48B83BCE"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5EDB214E"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56BB16CB" w14:textId="77777777" w:rsidTr="002B36C2">
        <w:sdt>
          <w:sdtPr>
            <w:rPr>
              <w:rFonts w:asciiTheme="minorHAnsi" w:hAnsiTheme="minorHAnsi" w:cs="Helvetica"/>
              <w:color w:val="000000" w:themeColor="text1"/>
              <w:sz w:val="22"/>
              <w:szCs w:val="22"/>
            </w:rPr>
            <w:id w:val="-925950513"/>
            <w:placeholder>
              <w:docPart w:val="9924C1BC413C41E6B1D1417099E3E513"/>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21D70FB7"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448316377"/>
            <w:placeholder>
              <w:docPart w:val="43E0300371AB43AA9B1213353069A2BE"/>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52829487"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7688EFF5"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7E6A7FF0"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57611F71" w14:textId="77777777" w:rsidTr="002B36C2">
        <w:sdt>
          <w:sdtPr>
            <w:rPr>
              <w:rFonts w:asciiTheme="minorHAnsi" w:hAnsiTheme="minorHAnsi" w:cs="Helvetica"/>
              <w:color w:val="000000" w:themeColor="text1"/>
              <w:sz w:val="22"/>
              <w:szCs w:val="22"/>
            </w:rPr>
            <w:id w:val="-49306138"/>
            <w:placeholder>
              <w:docPart w:val="37CEC204FC604763A1745686CDCB5FD9"/>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62664648"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795610869"/>
            <w:placeholder>
              <w:docPart w:val="77FF2D8C5C0D4A0AA018AE9ADF4AFA3D"/>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08A31E83"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74D63FB5"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5A5704D4"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7B092608" w14:textId="77777777" w:rsidTr="002B36C2">
        <w:sdt>
          <w:sdtPr>
            <w:rPr>
              <w:rFonts w:asciiTheme="minorHAnsi" w:hAnsiTheme="minorHAnsi" w:cs="Helvetica"/>
              <w:color w:val="000000" w:themeColor="text1"/>
              <w:sz w:val="22"/>
              <w:szCs w:val="22"/>
            </w:rPr>
            <w:id w:val="-1802838390"/>
            <w:placeholder>
              <w:docPart w:val="509FE4A8FD3544BBB9861384432DF889"/>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44001781"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017463217"/>
            <w:placeholder>
              <w:docPart w:val="7CA1E7DB631B44DEAA61F350D0676F6B"/>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52928774"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5A6353F1"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2F98267C"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5460A0E5" w14:textId="77777777" w:rsidTr="002B36C2">
        <w:sdt>
          <w:sdtPr>
            <w:rPr>
              <w:rFonts w:asciiTheme="minorHAnsi" w:hAnsiTheme="minorHAnsi" w:cs="Helvetica"/>
              <w:color w:val="000000" w:themeColor="text1"/>
              <w:sz w:val="22"/>
              <w:szCs w:val="22"/>
            </w:rPr>
            <w:id w:val="1029532640"/>
            <w:placeholder>
              <w:docPart w:val="29B4EA99214848849D7B7656914E3217"/>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2904E995"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034419946"/>
            <w:placeholder>
              <w:docPart w:val="293206F4EB9F4EE9A90F47A4FD5AD82E"/>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3C81C987"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5A1D160F"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28E42B5F"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683377BC" w14:textId="77777777" w:rsidTr="002B36C2">
        <w:sdt>
          <w:sdtPr>
            <w:rPr>
              <w:rFonts w:asciiTheme="minorHAnsi" w:hAnsiTheme="minorHAnsi" w:cs="Helvetica"/>
              <w:color w:val="000000" w:themeColor="text1"/>
              <w:sz w:val="22"/>
              <w:szCs w:val="22"/>
            </w:rPr>
            <w:id w:val="-397824047"/>
            <w:placeholder>
              <w:docPart w:val="27317853748C473BA4441A718E0AA2CF"/>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1A0952AD"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274290852"/>
            <w:placeholder>
              <w:docPart w:val="83858D6D76F9475084AD10B413A63AEB"/>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72B57662"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368B8F01"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22F9E784"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3A37DFA2" w14:textId="77777777" w:rsidTr="002B36C2">
        <w:sdt>
          <w:sdtPr>
            <w:rPr>
              <w:rFonts w:asciiTheme="minorHAnsi" w:hAnsiTheme="minorHAnsi" w:cs="Helvetica"/>
              <w:color w:val="000000" w:themeColor="text1"/>
              <w:sz w:val="22"/>
              <w:szCs w:val="22"/>
            </w:rPr>
            <w:id w:val="226660580"/>
            <w:placeholder>
              <w:docPart w:val="169987ADE5034D49B575352285F5C114"/>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047E13AC"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886097298"/>
            <w:placeholder>
              <w:docPart w:val="7AC9C4AD58C34C81A517356F0AFF6D79"/>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73C566A7"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77000535"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56D4BBDD"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40A64AFC" w14:textId="77777777" w:rsidTr="002B36C2">
        <w:sdt>
          <w:sdtPr>
            <w:rPr>
              <w:rFonts w:asciiTheme="minorHAnsi" w:hAnsiTheme="minorHAnsi" w:cs="Helvetica"/>
              <w:color w:val="000000" w:themeColor="text1"/>
              <w:sz w:val="22"/>
              <w:szCs w:val="22"/>
            </w:rPr>
            <w:id w:val="-400519139"/>
            <w:placeholder>
              <w:docPart w:val="2B10B77A66CB4D5C8004826F765646F1"/>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0C8B153C"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32470110"/>
            <w:placeholder>
              <w:docPart w:val="335E1257977A478397284ED340487288"/>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4EBA47EF"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5B666AF2"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0321BEED"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0D69E0AD" w14:textId="77777777" w:rsidTr="002B36C2">
        <w:sdt>
          <w:sdtPr>
            <w:rPr>
              <w:rFonts w:asciiTheme="minorHAnsi" w:hAnsiTheme="minorHAnsi" w:cs="Helvetica"/>
              <w:color w:val="000000" w:themeColor="text1"/>
              <w:sz w:val="22"/>
              <w:szCs w:val="22"/>
            </w:rPr>
            <w:id w:val="-1837456359"/>
            <w:placeholder>
              <w:docPart w:val="E32D162E45FA40028D54DB7CF2AFC7B5"/>
            </w:placeholder>
            <w:showingPlcHdr/>
            <w:comboBox>
              <w:listItem w:value="Choose an item."/>
              <w:listItem w:displayText="1000 - Instruction" w:value="1000 - Instruction"/>
              <w:listItem w:displayText="1100 - Regular Programs - Elementary/Secondary" w:value="1100 - Regular Programs - Elementary/Secondary"/>
              <w:listItem w:displayText="1200 - Special Programs - Elementary/Secondary" w:value="1200 - Special Programs - Elementary/Secondary"/>
              <w:listItem w:displayText="1300 - Career and Technical Education" w:value="1300 - Career and Technical Education"/>
              <w:listItem w:displayText="1400 - Other Instructional Programs - Elementary/Secondary" w:value="1400 - Other Instructional Programs - Elementary/Secondary"/>
              <w:listItem w:displayText="1600 - Adult Education Programs" w:value="1600 - Adult Education Programs"/>
              <w:listItem w:displayText="1700 - Higher Education Programs" w:value="1700 - Higher Education Programs"/>
              <w:listItem w:displayText="1800 - Pre-K" w:value="1800 - Pre-K"/>
            </w:comboBox>
          </w:sdtPr>
          <w:sdtEndPr/>
          <w:sdtContent>
            <w:tc>
              <w:tcPr>
                <w:tcW w:w="2337" w:type="dxa"/>
              </w:tcPr>
              <w:p w14:paraId="46978AED"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414774314"/>
            <w:placeholder>
              <w:docPart w:val="E3A157AD63ED4952BB739F74EC8389EA"/>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comboBox>
          </w:sdtPr>
          <w:sdtEndPr/>
          <w:sdtContent>
            <w:tc>
              <w:tcPr>
                <w:tcW w:w="2337" w:type="dxa"/>
              </w:tcPr>
              <w:p w14:paraId="3EB98DB9"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6F7ED410"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6F9A4C31"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bl>
    <w:p w14:paraId="12A97276" w14:textId="5285D6E9" w:rsidR="00E46A1A" w:rsidRPr="0083713C" w:rsidRDefault="00E46A1A" w:rsidP="0083713C">
      <w:pPr>
        <w:pStyle w:val="NormalWeb"/>
        <w:shd w:val="clear" w:color="auto" w:fill="FFFFFF"/>
        <w:spacing w:after="0"/>
        <w:rPr>
          <w:rFonts w:asciiTheme="minorHAnsi" w:hAnsiTheme="minorHAnsi" w:cs="Helvetica"/>
          <w:b/>
          <w:bCs/>
          <w:color w:val="000000" w:themeColor="text1"/>
          <w:sz w:val="22"/>
          <w:szCs w:val="22"/>
        </w:rPr>
      </w:pPr>
    </w:p>
    <w:p w14:paraId="7392998F" w14:textId="5A19F8E3" w:rsidR="002B36C2" w:rsidRPr="0083713C" w:rsidRDefault="002B36C2" w:rsidP="0083713C">
      <w:pPr>
        <w:pStyle w:val="NormalWeb"/>
        <w:shd w:val="clear" w:color="auto" w:fill="FFFFFF"/>
        <w:spacing w:after="0"/>
        <w:rPr>
          <w:rFonts w:asciiTheme="minorHAnsi" w:hAnsiTheme="minorHAnsi" w:cs="Helvetica"/>
          <w:b/>
          <w:bCs/>
          <w:color w:val="000000" w:themeColor="text1"/>
          <w:sz w:val="22"/>
          <w:szCs w:val="22"/>
        </w:rPr>
      </w:pPr>
    </w:p>
    <w:p w14:paraId="6204E637" w14:textId="04E1B7B6" w:rsidR="002B36C2" w:rsidRPr="0083713C" w:rsidRDefault="002B36C2" w:rsidP="0083713C">
      <w:pPr>
        <w:pStyle w:val="NormalWeb"/>
        <w:shd w:val="clear" w:color="auto" w:fill="FFFFFF"/>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Non-Instructional Expenditures</w:t>
      </w:r>
    </w:p>
    <w:p w14:paraId="316DF2B5" w14:textId="6C874B31" w:rsidR="002B36C2" w:rsidRPr="0083713C" w:rsidRDefault="002B36C2" w:rsidP="0083713C">
      <w:pPr>
        <w:pStyle w:val="NormalWeb"/>
        <w:shd w:val="clear" w:color="auto" w:fill="FFFFFF"/>
        <w:spacing w:after="0"/>
        <w:rPr>
          <w:rFonts w:asciiTheme="minorHAnsi" w:hAnsiTheme="minorHAnsi" w:cs="Helvetica"/>
          <w:b/>
          <w:bCs/>
          <w:color w:val="000000" w:themeColor="text1"/>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2B36C2" w:rsidRPr="0083713C" w14:paraId="277C80FB" w14:textId="77777777" w:rsidTr="00AD5A72">
        <w:tc>
          <w:tcPr>
            <w:tcW w:w="2337" w:type="dxa"/>
            <w:shd w:val="clear" w:color="auto" w:fill="D9D9D9" w:themeFill="background1" w:themeFillShade="D9"/>
          </w:tcPr>
          <w:p w14:paraId="4541C88F" w14:textId="77777777" w:rsidR="002B36C2" w:rsidRPr="0083713C" w:rsidRDefault="002B36C2"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Function</w:t>
            </w:r>
          </w:p>
        </w:tc>
        <w:tc>
          <w:tcPr>
            <w:tcW w:w="2337" w:type="dxa"/>
            <w:shd w:val="clear" w:color="auto" w:fill="D9D9D9" w:themeFill="background1" w:themeFillShade="D9"/>
          </w:tcPr>
          <w:p w14:paraId="07B7E06F" w14:textId="77777777" w:rsidR="002B36C2" w:rsidRPr="0083713C" w:rsidRDefault="002B36C2"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Object</w:t>
            </w:r>
          </w:p>
        </w:tc>
        <w:tc>
          <w:tcPr>
            <w:tcW w:w="2338" w:type="dxa"/>
            <w:shd w:val="clear" w:color="auto" w:fill="D9D9D9" w:themeFill="background1" w:themeFillShade="D9"/>
          </w:tcPr>
          <w:p w14:paraId="3429A491" w14:textId="77777777" w:rsidR="002B36C2" w:rsidRPr="0083713C" w:rsidRDefault="002B36C2"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Amount</w:t>
            </w:r>
          </w:p>
        </w:tc>
        <w:tc>
          <w:tcPr>
            <w:tcW w:w="2338" w:type="dxa"/>
            <w:shd w:val="clear" w:color="auto" w:fill="D9D9D9" w:themeFill="background1" w:themeFillShade="D9"/>
          </w:tcPr>
          <w:p w14:paraId="3C9B28E4" w14:textId="77777777" w:rsidR="002B36C2" w:rsidRPr="0083713C" w:rsidRDefault="002B36C2" w:rsidP="0083713C">
            <w:pPr>
              <w:pStyle w:val="NormalWeb"/>
              <w:spacing w:after="0"/>
              <w:rPr>
                <w:rFonts w:asciiTheme="minorHAnsi" w:hAnsiTheme="minorHAnsi" w:cs="Helvetica"/>
                <w:b/>
                <w:bCs/>
                <w:color w:val="000000" w:themeColor="text1"/>
                <w:sz w:val="22"/>
                <w:szCs w:val="22"/>
              </w:rPr>
            </w:pPr>
            <w:r w:rsidRPr="0083713C">
              <w:rPr>
                <w:rFonts w:asciiTheme="minorHAnsi" w:hAnsiTheme="minorHAnsi" w:cs="Helvetica"/>
                <w:b/>
                <w:bCs/>
                <w:color w:val="000000" w:themeColor="text1"/>
                <w:sz w:val="22"/>
                <w:szCs w:val="22"/>
              </w:rPr>
              <w:t>Description</w:t>
            </w:r>
          </w:p>
        </w:tc>
      </w:tr>
      <w:tr w:rsidR="002B36C2" w:rsidRPr="0083713C" w14:paraId="3A2767CD" w14:textId="77777777" w:rsidTr="00AD5A72">
        <w:sdt>
          <w:sdtPr>
            <w:rPr>
              <w:rFonts w:asciiTheme="minorHAnsi" w:hAnsiTheme="minorHAnsi" w:cs="Helvetica"/>
              <w:color w:val="000000" w:themeColor="text1"/>
              <w:sz w:val="22"/>
              <w:szCs w:val="22"/>
            </w:rPr>
            <w:id w:val="152654218"/>
            <w:placeholder>
              <w:docPart w:val="BFCE80E4EB79405F9548221F3250557F"/>
            </w:placeholde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6E6CE1F7" w14:textId="440584A4"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 xml:space="preserve">4000 - Facilities </w:t>
                </w:r>
                <w:r w:rsidR="001B0146">
                  <w:rPr>
                    <w:rFonts w:asciiTheme="minorHAnsi" w:hAnsiTheme="minorHAnsi" w:cs="Helvetica"/>
                    <w:color w:val="000000" w:themeColor="text1"/>
                    <w:sz w:val="22"/>
                    <w:szCs w:val="22"/>
                  </w:rPr>
                  <w:t>Acquisition</w:t>
                </w:r>
                <w:r>
                  <w:rPr>
                    <w:rFonts w:asciiTheme="minorHAnsi" w:hAnsiTheme="minorHAnsi" w:cs="Helvetica"/>
                    <w:color w:val="000000" w:themeColor="text1"/>
                    <w:sz w:val="22"/>
                    <w:szCs w:val="22"/>
                  </w:rPr>
                  <w:t>, Construction, and Improvement Services</w:t>
                </w:r>
              </w:p>
            </w:tc>
          </w:sdtContent>
        </w:sdt>
        <w:sdt>
          <w:sdtPr>
            <w:rPr>
              <w:rFonts w:asciiTheme="minorHAnsi" w:hAnsiTheme="minorHAnsi" w:cs="Helvetica"/>
              <w:color w:val="000000" w:themeColor="text1"/>
              <w:sz w:val="22"/>
              <w:szCs w:val="22"/>
            </w:rPr>
            <w:id w:val="1710603637"/>
            <w:placeholder>
              <w:docPart w:val="BFCE80E4EB79405F9548221F3250557F"/>
            </w:placeholde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6225B731" w14:textId="2D6C0292"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700 - Property</w:t>
                </w:r>
              </w:p>
            </w:tc>
          </w:sdtContent>
        </w:sdt>
        <w:tc>
          <w:tcPr>
            <w:tcW w:w="2338" w:type="dxa"/>
          </w:tcPr>
          <w:p w14:paraId="5BF1B362" w14:textId="0C4E972A"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1,000,000</w:t>
            </w:r>
          </w:p>
        </w:tc>
        <w:tc>
          <w:tcPr>
            <w:tcW w:w="2338" w:type="dxa"/>
          </w:tcPr>
          <w:p w14:paraId="627B959C" w14:textId="7BA2BCFA" w:rsidR="002B36C2" w:rsidRPr="0083713C" w:rsidRDefault="00787870"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 xml:space="preserve">Physical improvements/ upgrades to learning environment </w:t>
            </w:r>
          </w:p>
        </w:tc>
      </w:tr>
      <w:tr w:rsidR="002B36C2" w:rsidRPr="0083713C" w14:paraId="6680F208" w14:textId="77777777" w:rsidTr="002B36C2">
        <w:sdt>
          <w:sdtPr>
            <w:rPr>
              <w:rFonts w:asciiTheme="minorHAnsi" w:hAnsiTheme="minorHAnsi" w:cs="Helvetica"/>
              <w:color w:val="000000" w:themeColor="text1"/>
              <w:sz w:val="22"/>
              <w:szCs w:val="22"/>
            </w:rPr>
            <w:id w:val="-1228990099"/>
            <w:placeholder>
              <w:docPart w:val="32A3354C943C4347B9E385E5A2E7D388"/>
            </w:placeholde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40E55F81" w14:textId="05853039" w:rsidR="002B36C2" w:rsidRPr="0083713C" w:rsidRDefault="008577AF"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3100 - Food Services</w:t>
                </w:r>
              </w:p>
            </w:tc>
          </w:sdtContent>
        </w:sdt>
        <w:sdt>
          <w:sdtPr>
            <w:rPr>
              <w:rFonts w:asciiTheme="minorHAnsi" w:hAnsiTheme="minorHAnsi" w:cs="Helvetica"/>
              <w:color w:val="000000" w:themeColor="text1"/>
              <w:sz w:val="22"/>
              <w:szCs w:val="22"/>
            </w:rPr>
            <w:id w:val="-916091181"/>
            <w:placeholder>
              <w:docPart w:val="32A3354C943C4347B9E385E5A2E7D388"/>
            </w:placeholde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3A8D9F32" w14:textId="143B64A7" w:rsidR="002B36C2" w:rsidRPr="0083713C" w:rsidRDefault="008577AF"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600 - Supplies</w:t>
                </w:r>
              </w:p>
            </w:tc>
          </w:sdtContent>
        </w:sdt>
        <w:tc>
          <w:tcPr>
            <w:tcW w:w="2338" w:type="dxa"/>
          </w:tcPr>
          <w:p w14:paraId="66211801" w14:textId="3E5178C0" w:rsidR="002B36C2" w:rsidRPr="0083713C" w:rsidRDefault="008577AF"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16,168</w:t>
            </w:r>
          </w:p>
        </w:tc>
        <w:tc>
          <w:tcPr>
            <w:tcW w:w="2338" w:type="dxa"/>
          </w:tcPr>
          <w:p w14:paraId="1EA2CC36" w14:textId="629CCA92" w:rsidR="002B36C2" w:rsidRPr="0083713C" w:rsidRDefault="008577AF" w:rsidP="0083713C">
            <w:pPr>
              <w:pStyle w:val="NormalWeb"/>
              <w:spacing w:after="0"/>
              <w:rPr>
                <w:rFonts w:asciiTheme="minorHAnsi" w:hAnsiTheme="minorHAnsi" w:cs="Helvetica"/>
                <w:color w:val="000000" w:themeColor="text1"/>
                <w:sz w:val="22"/>
                <w:szCs w:val="22"/>
              </w:rPr>
            </w:pPr>
            <w:r>
              <w:rPr>
                <w:rFonts w:asciiTheme="minorHAnsi" w:hAnsiTheme="minorHAnsi" w:cs="Helvetica"/>
                <w:color w:val="000000" w:themeColor="text1"/>
                <w:sz w:val="22"/>
                <w:szCs w:val="22"/>
              </w:rPr>
              <w:t>Support Services</w:t>
            </w:r>
          </w:p>
        </w:tc>
      </w:tr>
      <w:tr w:rsidR="002B36C2" w:rsidRPr="0083713C" w14:paraId="422919EC" w14:textId="77777777" w:rsidTr="002B36C2">
        <w:sdt>
          <w:sdtPr>
            <w:rPr>
              <w:rFonts w:asciiTheme="minorHAnsi" w:hAnsiTheme="minorHAnsi" w:cs="Helvetica"/>
              <w:color w:val="000000" w:themeColor="text1"/>
              <w:sz w:val="22"/>
              <w:szCs w:val="22"/>
            </w:rPr>
            <w:id w:val="-1651669303"/>
            <w:placeholder>
              <w:docPart w:val="18C8F2BE801E4FDEA6A5C56D763F4C0B"/>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47764B80"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698586488"/>
            <w:placeholder>
              <w:docPart w:val="18C8F2BE801E4FDEA6A5C56D763F4C0B"/>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203B47F1"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1D43A53F"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47271A4F"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2268F4C0" w14:textId="77777777" w:rsidTr="002B36C2">
        <w:sdt>
          <w:sdtPr>
            <w:rPr>
              <w:rFonts w:asciiTheme="minorHAnsi" w:hAnsiTheme="minorHAnsi" w:cs="Helvetica"/>
              <w:color w:val="000000" w:themeColor="text1"/>
              <w:sz w:val="22"/>
              <w:szCs w:val="22"/>
            </w:rPr>
            <w:id w:val="1519271899"/>
            <w:placeholder>
              <w:docPart w:val="F3FC555B8ADC438B9AF06FB68D37D43B"/>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172A77BC"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77853645"/>
            <w:placeholder>
              <w:docPart w:val="F3FC555B8ADC438B9AF06FB68D37D43B"/>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534027CF"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5F441919"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5283B94F"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62349637" w14:textId="77777777" w:rsidTr="002B36C2">
        <w:sdt>
          <w:sdtPr>
            <w:rPr>
              <w:rFonts w:asciiTheme="minorHAnsi" w:hAnsiTheme="minorHAnsi" w:cs="Helvetica"/>
              <w:color w:val="000000" w:themeColor="text1"/>
              <w:sz w:val="22"/>
              <w:szCs w:val="22"/>
            </w:rPr>
            <w:id w:val="695197596"/>
            <w:placeholder>
              <w:docPart w:val="27F0D73F2F8F42DF9B7A120581C4F7CE"/>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1138C26E"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794369358"/>
            <w:placeholder>
              <w:docPart w:val="27F0D73F2F8F42DF9B7A120581C4F7CE"/>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4987ADA2"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751CF81D"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73676FB0"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0CAAF886" w14:textId="77777777" w:rsidTr="002B36C2">
        <w:sdt>
          <w:sdtPr>
            <w:rPr>
              <w:rFonts w:asciiTheme="minorHAnsi" w:hAnsiTheme="minorHAnsi" w:cs="Helvetica"/>
              <w:color w:val="000000" w:themeColor="text1"/>
              <w:sz w:val="22"/>
              <w:szCs w:val="22"/>
            </w:rPr>
            <w:id w:val="-281500527"/>
            <w:placeholder>
              <w:docPart w:val="2CC070A0DEBC48559EBF0C3DDEE563A4"/>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473048DC"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024550345"/>
            <w:placeholder>
              <w:docPart w:val="2CC070A0DEBC48559EBF0C3DDEE563A4"/>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22680D05"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0CC83E47"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7909EBE0"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7EEC1151" w14:textId="77777777" w:rsidTr="002B36C2">
        <w:sdt>
          <w:sdtPr>
            <w:rPr>
              <w:rFonts w:asciiTheme="minorHAnsi" w:hAnsiTheme="minorHAnsi" w:cs="Helvetica"/>
              <w:color w:val="000000" w:themeColor="text1"/>
              <w:sz w:val="22"/>
              <w:szCs w:val="22"/>
            </w:rPr>
            <w:id w:val="-272866421"/>
            <w:placeholder>
              <w:docPart w:val="874A23A278964EE69F2F0C04699594E7"/>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39E9F25E"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873204595"/>
            <w:placeholder>
              <w:docPart w:val="874A23A278964EE69F2F0C04699594E7"/>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5F03E440"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33585EDE"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603C288A"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07DE1D19" w14:textId="77777777" w:rsidTr="002B36C2">
        <w:sdt>
          <w:sdtPr>
            <w:rPr>
              <w:rFonts w:asciiTheme="minorHAnsi" w:hAnsiTheme="minorHAnsi" w:cs="Helvetica"/>
              <w:color w:val="000000" w:themeColor="text1"/>
              <w:sz w:val="22"/>
              <w:szCs w:val="22"/>
            </w:rPr>
            <w:id w:val="2069529002"/>
            <w:placeholder>
              <w:docPart w:val="67AC007C16514651B3D98A039414067B"/>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3B137514"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306008695"/>
            <w:placeholder>
              <w:docPart w:val="67AC007C16514651B3D98A039414067B"/>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747F451F"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518BB3B1"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777969D6"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6A2DC04D" w14:textId="77777777" w:rsidTr="002B36C2">
        <w:sdt>
          <w:sdtPr>
            <w:rPr>
              <w:rFonts w:asciiTheme="minorHAnsi" w:hAnsiTheme="minorHAnsi" w:cs="Helvetica"/>
              <w:color w:val="000000" w:themeColor="text1"/>
              <w:sz w:val="22"/>
              <w:szCs w:val="22"/>
            </w:rPr>
            <w:id w:val="849760468"/>
            <w:placeholder>
              <w:docPart w:val="9A54C787D6BF4EFCB0E0FB2635FD63D6"/>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2C4389C6"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839351202"/>
            <w:placeholder>
              <w:docPart w:val="9A54C787D6BF4EFCB0E0FB2635FD63D6"/>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3609417B"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1C21C947"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5733681B"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22994C7E" w14:textId="77777777" w:rsidTr="002B36C2">
        <w:sdt>
          <w:sdtPr>
            <w:rPr>
              <w:rFonts w:asciiTheme="minorHAnsi" w:hAnsiTheme="minorHAnsi" w:cs="Helvetica"/>
              <w:color w:val="000000" w:themeColor="text1"/>
              <w:sz w:val="22"/>
              <w:szCs w:val="22"/>
            </w:rPr>
            <w:id w:val="-1521072091"/>
            <w:placeholder>
              <w:docPart w:val="5772084705794FDEABEAFB7962925597"/>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3BE9C275"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59759363"/>
            <w:placeholder>
              <w:docPart w:val="5772084705794FDEABEAFB7962925597"/>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11D5C5DE"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51149470"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1D8F6EC5"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26079AE8" w14:textId="77777777" w:rsidTr="002B36C2">
        <w:sdt>
          <w:sdtPr>
            <w:rPr>
              <w:rFonts w:asciiTheme="minorHAnsi" w:hAnsiTheme="minorHAnsi" w:cs="Helvetica"/>
              <w:color w:val="000000" w:themeColor="text1"/>
              <w:sz w:val="22"/>
              <w:szCs w:val="22"/>
            </w:rPr>
            <w:id w:val="1649872303"/>
            <w:placeholder>
              <w:docPart w:val="EFC29C7EB3E1458095C3D5BAFB1CE658"/>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049A049D"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782079055"/>
            <w:placeholder>
              <w:docPart w:val="EFC29C7EB3E1458095C3D5BAFB1CE658"/>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23AFA23A"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23EF3E79"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2C3C72A9"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4C39BCA1" w14:textId="77777777" w:rsidTr="002B36C2">
        <w:sdt>
          <w:sdtPr>
            <w:rPr>
              <w:rFonts w:asciiTheme="minorHAnsi" w:hAnsiTheme="minorHAnsi" w:cs="Helvetica"/>
              <w:color w:val="000000" w:themeColor="text1"/>
              <w:sz w:val="22"/>
              <w:szCs w:val="22"/>
            </w:rPr>
            <w:id w:val="-47460235"/>
            <w:placeholder>
              <w:docPart w:val="E53C0310EB9B49C7866F9FBF31D3AD16"/>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4908B9A3"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2078355826"/>
            <w:placeholder>
              <w:docPart w:val="E53C0310EB9B49C7866F9FBF31D3AD16"/>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6EC683C5"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50BA0970"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0C08E4AF"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2B0E57D6" w14:textId="77777777" w:rsidTr="002B36C2">
        <w:sdt>
          <w:sdtPr>
            <w:rPr>
              <w:rFonts w:asciiTheme="minorHAnsi" w:hAnsiTheme="minorHAnsi" w:cs="Helvetica"/>
              <w:color w:val="000000" w:themeColor="text1"/>
              <w:sz w:val="22"/>
              <w:szCs w:val="22"/>
            </w:rPr>
            <w:id w:val="1351600057"/>
            <w:placeholder>
              <w:docPart w:val="DA1BF4CC53754F1A991A6212EB703707"/>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7EF7EEAB"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1825230386"/>
            <w:placeholder>
              <w:docPart w:val="DA1BF4CC53754F1A991A6212EB703707"/>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088C1C8C"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022FD53E"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00146FB6"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452D6548" w14:textId="77777777" w:rsidTr="002B36C2">
        <w:sdt>
          <w:sdtPr>
            <w:rPr>
              <w:rFonts w:asciiTheme="minorHAnsi" w:hAnsiTheme="minorHAnsi" w:cs="Helvetica"/>
              <w:color w:val="000000" w:themeColor="text1"/>
              <w:sz w:val="22"/>
              <w:szCs w:val="22"/>
            </w:rPr>
            <w:id w:val="-1224666623"/>
            <w:placeholder>
              <w:docPart w:val="295D82708FEF460A9C512DA146D60601"/>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604C787D"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256210758"/>
            <w:placeholder>
              <w:docPart w:val="295D82708FEF460A9C512DA146D60601"/>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70B734C7"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3F70A4E3"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5F727633"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r w:rsidR="002B36C2" w:rsidRPr="0083713C" w14:paraId="059C99E6" w14:textId="77777777" w:rsidTr="002B36C2">
        <w:sdt>
          <w:sdtPr>
            <w:rPr>
              <w:rFonts w:asciiTheme="minorHAnsi" w:hAnsiTheme="minorHAnsi" w:cs="Helvetica"/>
              <w:color w:val="000000" w:themeColor="text1"/>
              <w:sz w:val="22"/>
              <w:szCs w:val="22"/>
            </w:rPr>
            <w:id w:val="-1530711005"/>
            <w:placeholder>
              <w:docPart w:val="38354C5B563F4FA084938782BB9ACA0B"/>
            </w:placeholder>
            <w:showingPlcHdr/>
            <w:comboBox>
              <w:listItem w:value="Choose an item."/>
              <w:listItem w:displayText="2000 - Support Services" w:value="2000 - Support Services"/>
              <w:listItem w:displayText="2100 - Support Services - Students" w:value="2100 - Support Services - Students"/>
              <w:listItem w:displayText="2200 - Staff Support Services" w:value="2200 - Staff Support Services"/>
              <w:listItem w:displayText="2300 - Support Services - Administration" w:value="2300 - Support Services - Administration"/>
              <w:listItem w:displayText="2400 - Health Support Services" w:value="2400 - Health Support Services"/>
              <w:listItem w:displayText="2500 - Business Support Services" w:value="2500 - Business Support Services"/>
              <w:listItem w:displayText="2600 - Operation and Maintenance" w:value="2600 - Operation and Maintenance"/>
              <w:listItem w:displayText="2700 - Student Transportation" w:value="2700 - Student Transportation"/>
              <w:listItem w:displayText="2800 - Central Support Services" w:value="2800 - Central Support Services"/>
              <w:listItem w:displayText="3000 - Operation of Non-Instructional Services" w:value="3000 - Operation of Non-Instructional Services"/>
              <w:listItem w:displayText="3100 - Food Services" w:value="3100 - Food Services"/>
              <w:listItem w:displayText="3200 - Student Activities" w:value="3200 - Student Activities"/>
              <w:listItem w:displayText="3300 - Community Services" w:value="3300 - Community Services"/>
              <w:listItem w:displayText="4000 - Facilities Aquisition, Construction, and Improvement Services" w:value="4000 - Facilities Aquisition, Construction, and Improvement Services"/>
              <w:listItem w:displayText="5000 - Other Expenditures and Financial Uses" w:value="5000 - Other Expenditures and Financial Uses"/>
            </w:comboBox>
          </w:sdtPr>
          <w:sdtEndPr/>
          <w:sdtContent>
            <w:tc>
              <w:tcPr>
                <w:tcW w:w="2337" w:type="dxa"/>
              </w:tcPr>
              <w:p w14:paraId="7993646D"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sdt>
          <w:sdtPr>
            <w:rPr>
              <w:rFonts w:asciiTheme="minorHAnsi" w:hAnsiTheme="minorHAnsi" w:cs="Helvetica"/>
              <w:color w:val="000000" w:themeColor="text1"/>
              <w:sz w:val="22"/>
              <w:szCs w:val="22"/>
            </w:rPr>
            <w:id w:val="2119015744"/>
            <w:placeholder>
              <w:docPart w:val="38354C5B563F4FA084938782BB9ACA0B"/>
            </w:placeholder>
            <w:showingPlcHdr/>
            <w:comboBox>
              <w:listItem w:value="Choose an item."/>
              <w:listItem w:displayText="100 - Salaries" w:value="100 - Salaries"/>
              <w:listItem w:displayText="200 - Benefits" w:value="200 - Benefits"/>
              <w:listItem w:displayText="300 - Purchased Professional and Technical Services" w:value="300 - Purchased Professional and Technical Services"/>
              <w:listItem w:displayText="400 - Purchased Property Services" w:value="400 - Purchased Property Services"/>
              <w:listItem w:displayText="500 - Other Purchased Services" w:value="500 - Other Purchased Services"/>
              <w:listItem w:displayText="600 - Supplies" w:value="600 - Supplies"/>
              <w:listItem w:displayText="700 - Property" w:value="700 - Property"/>
              <w:listItem w:displayText="900 - Indirect Cost Rate" w:value="900 - Indirect Cost Rate"/>
            </w:comboBox>
          </w:sdtPr>
          <w:sdtEndPr/>
          <w:sdtContent>
            <w:tc>
              <w:tcPr>
                <w:tcW w:w="2337" w:type="dxa"/>
              </w:tcPr>
              <w:p w14:paraId="2680B1AB" w14:textId="77777777" w:rsidR="002B36C2" w:rsidRPr="0083713C" w:rsidRDefault="002B36C2" w:rsidP="0083713C">
                <w:pPr>
                  <w:pStyle w:val="NormalWeb"/>
                  <w:spacing w:after="0"/>
                  <w:rPr>
                    <w:rFonts w:asciiTheme="minorHAnsi" w:hAnsiTheme="minorHAnsi" w:cs="Helvetica"/>
                    <w:color w:val="000000" w:themeColor="text1"/>
                    <w:sz w:val="22"/>
                    <w:szCs w:val="22"/>
                  </w:rPr>
                </w:pPr>
                <w:r w:rsidRPr="0083713C">
                  <w:rPr>
                    <w:rStyle w:val="PlaceholderText"/>
                    <w:rFonts w:asciiTheme="minorHAnsi" w:hAnsiTheme="minorHAnsi"/>
                    <w:sz w:val="22"/>
                    <w:szCs w:val="22"/>
                  </w:rPr>
                  <w:t>Choose an item.</w:t>
                </w:r>
              </w:p>
            </w:tc>
          </w:sdtContent>
        </w:sdt>
        <w:tc>
          <w:tcPr>
            <w:tcW w:w="2338" w:type="dxa"/>
          </w:tcPr>
          <w:p w14:paraId="322CC191"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c>
          <w:tcPr>
            <w:tcW w:w="2338" w:type="dxa"/>
          </w:tcPr>
          <w:p w14:paraId="7A0AA659" w14:textId="77777777" w:rsidR="002B36C2" w:rsidRPr="0083713C" w:rsidRDefault="002B36C2" w:rsidP="0083713C">
            <w:pPr>
              <w:pStyle w:val="NormalWeb"/>
              <w:spacing w:after="0"/>
              <w:rPr>
                <w:rFonts w:asciiTheme="minorHAnsi" w:hAnsiTheme="minorHAnsi" w:cs="Helvetica"/>
                <w:color w:val="000000" w:themeColor="text1"/>
                <w:sz w:val="22"/>
                <w:szCs w:val="22"/>
              </w:rPr>
            </w:pPr>
          </w:p>
        </w:tc>
      </w:tr>
    </w:tbl>
    <w:p w14:paraId="1D5C9A01" w14:textId="77777777" w:rsidR="002B36C2" w:rsidRPr="0083713C" w:rsidRDefault="002B36C2" w:rsidP="0083713C">
      <w:pPr>
        <w:pStyle w:val="NormalWeb"/>
        <w:shd w:val="clear" w:color="auto" w:fill="FFFFFF"/>
        <w:spacing w:after="0"/>
        <w:rPr>
          <w:rFonts w:asciiTheme="minorHAnsi" w:hAnsiTheme="minorHAnsi" w:cs="Helvetica"/>
          <w:b/>
          <w:bCs/>
          <w:color w:val="000000" w:themeColor="text1"/>
          <w:sz w:val="22"/>
          <w:szCs w:val="22"/>
        </w:rPr>
      </w:pPr>
    </w:p>
    <w:sectPr w:rsidR="002B36C2" w:rsidRPr="0083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55"/>
    <w:multiLevelType w:val="multilevel"/>
    <w:tmpl w:val="698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565AF"/>
    <w:multiLevelType w:val="multilevel"/>
    <w:tmpl w:val="64384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27711B"/>
    <w:multiLevelType w:val="hybridMultilevel"/>
    <w:tmpl w:val="8EE09632"/>
    <w:lvl w:ilvl="0" w:tplc="707CC934">
      <w:start w:val="1"/>
      <w:numFmt w:val="lowerRoman"/>
      <w:lvlText w:val="%1."/>
      <w:lvlJc w:val="left"/>
      <w:pPr>
        <w:ind w:left="1080" w:hanging="720"/>
      </w:pPr>
      <w:rPr>
        <w:rFonts w:eastAsiaTheme="minorHAnsi"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B0267"/>
    <w:multiLevelType w:val="hybridMultilevel"/>
    <w:tmpl w:val="131A3D70"/>
    <w:lvl w:ilvl="0" w:tplc="05C0FEA2">
      <w:start w:val="3"/>
      <w:numFmt w:val="lowerRoman"/>
      <w:lvlText w:val="%1."/>
      <w:lvlJc w:val="left"/>
      <w:pPr>
        <w:ind w:left="1080" w:hanging="720"/>
      </w:pPr>
      <w:rPr>
        <w:rFonts w:eastAsiaTheme="minorHAnsi"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96A16"/>
    <w:multiLevelType w:val="multilevel"/>
    <w:tmpl w:val="1788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72079"/>
    <w:multiLevelType w:val="hybridMultilevel"/>
    <w:tmpl w:val="6452180E"/>
    <w:lvl w:ilvl="0" w:tplc="3684B7FA">
      <w:start w:val="1"/>
      <w:numFmt w:val="lowerRoman"/>
      <w:lvlText w:val="%1."/>
      <w:lvlJc w:val="left"/>
      <w:pPr>
        <w:ind w:left="1440" w:hanging="720"/>
      </w:pPr>
      <w:rPr>
        <w:rFonts w:ascii="Helvetica" w:eastAsiaTheme="minorHAnsi" w:hAnsi="Helvetica" w:cs="Helvetica" w:hint="default"/>
        <w:b w:val="0"/>
        <w:bCs/>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2923EB"/>
    <w:multiLevelType w:val="hybridMultilevel"/>
    <w:tmpl w:val="595E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C79AE"/>
    <w:multiLevelType w:val="hybridMultilevel"/>
    <w:tmpl w:val="D6B2E9A8"/>
    <w:lvl w:ilvl="0" w:tplc="763C42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B47E62"/>
    <w:multiLevelType w:val="multilevel"/>
    <w:tmpl w:val="916ED2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4CB6741"/>
    <w:multiLevelType w:val="hybridMultilevel"/>
    <w:tmpl w:val="FA82F6F2"/>
    <w:lvl w:ilvl="0" w:tplc="2090BC9A">
      <w:start w:val="3"/>
      <w:numFmt w:val="lowerRoman"/>
      <w:lvlText w:val="%1."/>
      <w:lvlJc w:val="left"/>
      <w:pPr>
        <w:ind w:left="1080" w:hanging="720"/>
      </w:pPr>
      <w:rPr>
        <w:rFonts w:eastAsiaTheme="minorHAnsi"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9"/>
  </w:num>
  <w:num w:numId="6">
    <w:abstractNumId w:val="3"/>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4E"/>
    <w:rsid w:val="000A2898"/>
    <w:rsid w:val="001B0146"/>
    <w:rsid w:val="00255A7A"/>
    <w:rsid w:val="002B36C2"/>
    <w:rsid w:val="003D7C9C"/>
    <w:rsid w:val="0049485E"/>
    <w:rsid w:val="004D1135"/>
    <w:rsid w:val="004D1B3A"/>
    <w:rsid w:val="00501D07"/>
    <w:rsid w:val="00596BAF"/>
    <w:rsid w:val="00724D13"/>
    <w:rsid w:val="00787870"/>
    <w:rsid w:val="007B0DFC"/>
    <w:rsid w:val="007D562C"/>
    <w:rsid w:val="0083713C"/>
    <w:rsid w:val="008577AF"/>
    <w:rsid w:val="008D6277"/>
    <w:rsid w:val="008E2FCC"/>
    <w:rsid w:val="009C1B55"/>
    <w:rsid w:val="00B41A98"/>
    <w:rsid w:val="00B509DA"/>
    <w:rsid w:val="00B644BE"/>
    <w:rsid w:val="00C0404E"/>
    <w:rsid w:val="00C27579"/>
    <w:rsid w:val="00C75DFF"/>
    <w:rsid w:val="00D12F7B"/>
    <w:rsid w:val="00D31556"/>
    <w:rsid w:val="00DD25FC"/>
    <w:rsid w:val="00DE73E3"/>
    <w:rsid w:val="00E36224"/>
    <w:rsid w:val="00E46A1A"/>
    <w:rsid w:val="00E60DF8"/>
    <w:rsid w:val="00F50D25"/>
    <w:rsid w:val="00F843E3"/>
    <w:rsid w:val="00FB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CADE"/>
  <w15:chartTrackingRefBased/>
  <w15:docId w15:val="{E255502C-25CB-4DA4-8068-1626D0A3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485E"/>
    <w:rPr>
      <w:b/>
      <w:bCs/>
    </w:rPr>
  </w:style>
  <w:style w:type="paragraph" w:styleId="NormalWeb">
    <w:name w:val="Normal (Web)"/>
    <w:basedOn w:val="Normal"/>
    <w:uiPriority w:val="99"/>
    <w:unhideWhenUsed/>
    <w:rsid w:val="0049485E"/>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94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85E"/>
    <w:pPr>
      <w:ind w:left="720"/>
      <w:contextualSpacing/>
    </w:pPr>
  </w:style>
  <w:style w:type="character" w:styleId="PlaceholderText">
    <w:name w:val="Placeholder Text"/>
    <w:basedOn w:val="DefaultParagraphFont"/>
    <w:uiPriority w:val="99"/>
    <w:semiHidden/>
    <w:rsid w:val="003D7C9C"/>
    <w:rPr>
      <w:color w:val="808080"/>
    </w:rPr>
  </w:style>
  <w:style w:type="character" w:styleId="Emphasis">
    <w:name w:val="Emphasis"/>
    <w:basedOn w:val="DefaultParagraphFont"/>
    <w:uiPriority w:val="20"/>
    <w:qFormat/>
    <w:rsid w:val="00D12F7B"/>
    <w:rPr>
      <w:i/>
      <w:iCs/>
    </w:rPr>
  </w:style>
  <w:style w:type="character" w:styleId="Hyperlink">
    <w:name w:val="Hyperlink"/>
    <w:basedOn w:val="DefaultParagraphFont"/>
    <w:uiPriority w:val="99"/>
    <w:semiHidden/>
    <w:unhideWhenUsed/>
    <w:rsid w:val="00D12F7B"/>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6345">
      <w:bodyDiv w:val="1"/>
      <w:marLeft w:val="0"/>
      <w:marRight w:val="0"/>
      <w:marTop w:val="0"/>
      <w:marBottom w:val="0"/>
      <w:divBdr>
        <w:top w:val="none" w:sz="0" w:space="0" w:color="auto"/>
        <w:left w:val="none" w:sz="0" w:space="0" w:color="auto"/>
        <w:bottom w:val="none" w:sz="0" w:space="0" w:color="auto"/>
        <w:right w:val="none" w:sz="0" w:space="0" w:color="auto"/>
      </w:divBdr>
      <w:divsChild>
        <w:div w:id="29495978">
          <w:marLeft w:val="0"/>
          <w:marRight w:val="0"/>
          <w:marTop w:val="0"/>
          <w:marBottom w:val="0"/>
          <w:divBdr>
            <w:top w:val="none" w:sz="0" w:space="0" w:color="auto"/>
            <w:left w:val="none" w:sz="0" w:space="0" w:color="auto"/>
            <w:bottom w:val="none" w:sz="0" w:space="0" w:color="auto"/>
            <w:right w:val="none" w:sz="0" w:space="0" w:color="auto"/>
          </w:divBdr>
          <w:divsChild>
            <w:div w:id="683094950">
              <w:marLeft w:val="0"/>
              <w:marRight w:val="0"/>
              <w:marTop w:val="0"/>
              <w:marBottom w:val="0"/>
              <w:divBdr>
                <w:top w:val="none" w:sz="0" w:space="0" w:color="auto"/>
                <w:left w:val="none" w:sz="0" w:space="0" w:color="auto"/>
                <w:bottom w:val="none" w:sz="0" w:space="0" w:color="auto"/>
                <w:right w:val="none" w:sz="0" w:space="0" w:color="auto"/>
              </w:divBdr>
              <w:divsChild>
                <w:div w:id="1267687889">
                  <w:marLeft w:val="0"/>
                  <w:marRight w:val="0"/>
                  <w:marTop w:val="0"/>
                  <w:marBottom w:val="0"/>
                  <w:divBdr>
                    <w:top w:val="none" w:sz="0" w:space="0" w:color="auto"/>
                    <w:left w:val="none" w:sz="0" w:space="0" w:color="auto"/>
                    <w:bottom w:val="none" w:sz="0" w:space="0" w:color="auto"/>
                    <w:right w:val="none" w:sz="0" w:space="0" w:color="auto"/>
                  </w:divBdr>
                  <w:divsChild>
                    <w:div w:id="430007485">
                      <w:marLeft w:val="0"/>
                      <w:marRight w:val="0"/>
                      <w:marTop w:val="0"/>
                      <w:marBottom w:val="0"/>
                      <w:divBdr>
                        <w:top w:val="none" w:sz="0" w:space="0" w:color="auto"/>
                        <w:left w:val="none" w:sz="0" w:space="0" w:color="auto"/>
                        <w:bottom w:val="none" w:sz="0" w:space="0" w:color="auto"/>
                        <w:right w:val="none" w:sz="0" w:space="0" w:color="auto"/>
                      </w:divBdr>
                      <w:divsChild>
                        <w:div w:id="1823496392">
                          <w:marLeft w:val="-225"/>
                          <w:marRight w:val="-225"/>
                          <w:marTop w:val="0"/>
                          <w:marBottom w:val="0"/>
                          <w:divBdr>
                            <w:top w:val="none" w:sz="0" w:space="0" w:color="auto"/>
                            <w:left w:val="none" w:sz="0" w:space="0" w:color="auto"/>
                            <w:bottom w:val="none" w:sz="0" w:space="0" w:color="auto"/>
                            <w:right w:val="none" w:sz="0" w:space="0" w:color="auto"/>
                          </w:divBdr>
                          <w:divsChild>
                            <w:div w:id="1667243116">
                              <w:marLeft w:val="0"/>
                              <w:marRight w:val="0"/>
                              <w:marTop w:val="0"/>
                              <w:marBottom w:val="0"/>
                              <w:divBdr>
                                <w:top w:val="none" w:sz="0" w:space="0" w:color="auto"/>
                                <w:left w:val="none" w:sz="0" w:space="0" w:color="auto"/>
                                <w:bottom w:val="none" w:sz="0" w:space="0" w:color="auto"/>
                                <w:right w:val="none" w:sz="0" w:space="0" w:color="auto"/>
                              </w:divBdr>
                              <w:divsChild>
                                <w:div w:id="1106196860">
                                  <w:marLeft w:val="0"/>
                                  <w:marRight w:val="0"/>
                                  <w:marTop w:val="0"/>
                                  <w:marBottom w:val="0"/>
                                  <w:divBdr>
                                    <w:top w:val="none" w:sz="0" w:space="0" w:color="auto"/>
                                    <w:left w:val="none" w:sz="0" w:space="0" w:color="auto"/>
                                    <w:bottom w:val="none" w:sz="0" w:space="0" w:color="auto"/>
                                    <w:right w:val="none" w:sz="0" w:space="0" w:color="auto"/>
                                  </w:divBdr>
                                  <w:divsChild>
                                    <w:div w:id="1767772733">
                                      <w:marLeft w:val="0"/>
                                      <w:marRight w:val="0"/>
                                      <w:marTop w:val="0"/>
                                      <w:marBottom w:val="0"/>
                                      <w:divBdr>
                                        <w:top w:val="none" w:sz="0" w:space="0" w:color="auto"/>
                                        <w:left w:val="none" w:sz="0" w:space="0" w:color="auto"/>
                                        <w:bottom w:val="none" w:sz="0" w:space="0" w:color="auto"/>
                                        <w:right w:val="none" w:sz="0" w:space="0" w:color="auto"/>
                                      </w:divBdr>
                                      <w:divsChild>
                                        <w:div w:id="1544753533">
                                          <w:marLeft w:val="0"/>
                                          <w:marRight w:val="0"/>
                                          <w:marTop w:val="0"/>
                                          <w:marBottom w:val="0"/>
                                          <w:divBdr>
                                            <w:top w:val="none" w:sz="0" w:space="0" w:color="auto"/>
                                            <w:left w:val="none" w:sz="0" w:space="0" w:color="auto"/>
                                            <w:bottom w:val="none" w:sz="0" w:space="0" w:color="auto"/>
                                            <w:right w:val="none" w:sz="0" w:space="0" w:color="auto"/>
                                          </w:divBdr>
                                          <w:divsChild>
                                            <w:div w:id="1336877057">
                                              <w:marLeft w:val="-225"/>
                                              <w:marRight w:val="-225"/>
                                              <w:marTop w:val="0"/>
                                              <w:marBottom w:val="0"/>
                                              <w:divBdr>
                                                <w:top w:val="none" w:sz="0" w:space="0" w:color="auto"/>
                                                <w:left w:val="none" w:sz="0" w:space="0" w:color="auto"/>
                                                <w:bottom w:val="none" w:sz="0" w:space="0" w:color="auto"/>
                                                <w:right w:val="none" w:sz="0" w:space="0" w:color="auto"/>
                                              </w:divBdr>
                                              <w:divsChild>
                                                <w:div w:id="1420640176">
                                                  <w:marLeft w:val="0"/>
                                                  <w:marRight w:val="0"/>
                                                  <w:marTop w:val="0"/>
                                                  <w:marBottom w:val="0"/>
                                                  <w:divBdr>
                                                    <w:top w:val="none" w:sz="0" w:space="0" w:color="auto"/>
                                                    <w:left w:val="none" w:sz="0" w:space="0" w:color="auto"/>
                                                    <w:bottom w:val="none" w:sz="0" w:space="0" w:color="auto"/>
                                                    <w:right w:val="none" w:sz="0" w:space="0" w:color="auto"/>
                                                  </w:divBdr>
                                                  <w:divsChild>
                                                    <w:div w:id="2109812071">
                                                      <w:marLeft w:val="0"/>
                                                      <w:marRight w:val="0"/>
                                                      <w:marTop w:val="0"/>
                                                      <w:marBottom w:val="0"/>
                                                      <w:divBdr>
                                                        <w:top w:val="none" w:sz="0" w:space="0" w:color="auto"/>
                                                        <w:left w:val="none" w:sz="0" w:space="0" w:color="auto"/>
                                                        <w:bottom w:val="none" w:sz="0" w:space="0" w:color="auto"/>
                                                        <w:right w:val="none" w:sz="0" w:space="0" w:color="auto"/>
                                                      </w:divBdr>
                                                      <w:divsChild>
                                                        <w:div w:id="1519004158">
                                                          <w:marLeft w:val="0"/>
                                                          <w:marRight w:val="0"/>
                                                          <w:marTop w:val="0"/>
                                                          <w:marBottom w:val="300"/>
                                                          <w:divBdr>
                                                            <w:top w:val="none" w:sz="0" w:space="0" w:color="auto"/>
                                                            <w:left w:val="none" w:sz="0" w:space="0" w:color="auto"/>
                                                            <w:bottom w:val="none" w:sz="0" w:space="0" w:color="auto"/>
                                                            <w:right w:val="none" w:sz="0" w:space="0" w:color="auto"/>
                                                          </w:divBdr>
                                                          <w:divsChild>
                                                            <w:div w:id="2104261793">
                                                              <w:marLeft w:val="0"/>
                                                              <w:marRight w:val="0"/>
                                                              <w:marTop w:val="0"/>
                                                              <w:marBottom w:val="0"/>
                                                              <w:divBdr>
                                                                <w:top w:val="none" w:sz="0" w:space="0" w:color="auto"/>
                                                                <w:left w:val="none" w:sz="0" w:space="0" w:color="auto"/>
                                                                <w:bottom w:val="none" w:sz="0" w:space="0" w:color="auto"/>
                                                                <w:right w:val="none" w:sz="0" w:space="0" w:color="auto"/>
                                                              </w:divBdr>
                                                              <w:divsChild>
                                                                <w:div w:id="1783723630">
                                                                  <w:marLeft w:val="0"/>
                                                                  <w:marRight w:val="0"/>
                                                                  <w:marTop w:val="0"/>
                                                                  <w:marBottom w:val="0"/>
                                                                  <w:divBdr>
                                                                    <w:top w:val="none" w:sz="0" w:space="0" w:color="auto"/>
                                                                    <w:left w:val="none" w:sz="0" w:space="0" w:color="auto"/>
                                                                    <w:bottom w:val="none" w:sz="0" w:space="0" w:color="auto"/>
                                                                    <w:right w:val="none" w:sz="0" w:space="0" w:color="auto"/>
                                                                  </w:divBdr>
                                                                  <w:divsChild>
                                                                    <w:div w:id="1071973542">
                                                                      <w:marLeft w:val="0"/>
                                                                      <w:marRight w:val="0"/>
                                                                      <w:marTop w:val="0"/>
                                                                      <w:marBottom w:val="225"/>
                                                                      <w:divBdr>
                                                                        <w:top w:val="none" w:sz="0" w:space="0" w:color="auto"/>
                                                                        <w:left w:val="none" w:sz="0" w:space="0" w:color="auto"/>
                                                                        <w:bottom w:val="none" w:sz="0" w:space="0" w:color="auto"/>
                                                                        <w:right w:val="none" w:sz="0" w:space="0" w:color="auto"/>
                                                                      </w:divBdr>
                                                                      <w:divsChild>
                                                                        <w:div w:id="1281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52024">
      <w:bodyDiv w:val="1"/>
      <w:marLeft w:val="0"/>
      <w:marRight w:val="0"/>
      <w:marTop w:val="0"/>
      <w:marBottom w:val="0"/>
      <w:divBdr>
        <w:top w:val="none" w:sz="0" w:space="0" w:color="auto"/>
        <w:left w:val="none" w:sz="0" w:space="0" w:color="auto"/>
        <w:bottom w:val="none" w:sz="0" w:space="0" w:color="auto"/>
        <w:right w:val="none" w:sz="0" w:space="0" w:color="auto"/>
      </w:divBdr>
      <w:divsChild>
        <w:div w:id="997080142">
          <w:marLeft w:val="0"/>
          <w:marRight w:val="0"/>
          <w:marTop w:val="0"/>
          <w:marBottom w:val="0"/>
          <w:divBdr>
            <w:top w:val="none" w:sz="0" w:space="0" w:color="auto"/>
            <w:left w:val="none" w:sz="0" w:space="0" w:color="auto"/>
            <w:bottom w:val="none" w:sz="0" w:space="0" w:color="auto"/>
            <w:right w:val="none" w:sz="0" w:space="0" w:color="auto"/>
          </w:divBdr>
          <w:divsChild>
            <w:div w:id="1654867774">
              <w:marLeft w:val="0"/>
              <w:marRight w:val="0"/>
              <w:marTop w:val="0"/>
              <w:marBottom w:val="0"/>
              <w:divBdr>
                <w:top w:val="none" w:sz="0" w:space="0" w:color="auto"/>
                <w:left w:val="none" w:sz="0" w:space="0" w:color="auto"/>
                <w:bottom w:val="none" w:sz="0" w:space="0" w:color="auto"/>
                <w:right w:val="none" w:sz="0" w:space="0" w:color="auto"/>
              </w:divBdr>
              <w:divsChild>
                <w:div w:id="27728083">
                  <w:marLeft w:val="0"/>
                  <w:marRight w:val="0"/>
                  <w:marTop w:val="0"/>
                  <w:marBottom w:val="0"/>
                  <w:divBdr>
                    <w:top w:val="none" w:sz="0" w:space="0" w:color="auto"/>
                    <w:left w:val="none" w:sz="0" w:space="0" w:color="auto"/>
                    <w:bottom w:val="none" w:sz="0" w:space="0" w:color="auto"/>
                    <w:right w:val="none" w:sz="0" w:space="0" w:color="auto"/>
                  </w:divBdr>
                  <w:divsChild>
                    <w:div w:id="1679504084">
                      <w:marLeft w:val="0"/>
                      <w:marRight w:val="0"/>
                      <w:marTop w:val="0"/>
                      <w:marBottom w:val="0"/>
                      <w:divBdr>
                        <w:top w:val="none" w:sz="0" w:space="0" w:color="auto"/>
                        <w:left w:val="none" w:sz="0" w:space="0" w:color="auto"/>
                        <w:bottom w:val="none" w:sz="0" w:space="0" w:color="auto"/>
                        <w:right w:val="none" w:sz="0" w:space="0" w:color="auto"/>
                      </w:divBdr>
                      <w:divsChild>
                        <w:div w:id="1390497713">
                          <w:marLeft w:val="-225"/>
                          <w:marRight w:val="-225"/>
                          <w:marTop w:val="0"/>
                          <w:marBottom w:val="0"/>
                          <w:divBdr>
                            <w:top w:val="none" w:sz="0" w:space="0" w:color="auto"/>
                            <w:left w:val="none" w:sz="0" w:space="0" w:color="auto"/>
                            <w:bottom w:val="none" w:sz="0" w:space="0" w:color="auto"/>
                            <w:right w:val="none" w:sz="0" w:space="0" w:color="auto"/>
                          </w:divBdr>
                          <w:divsChild>
                            <w:div w:id="532612972">
                              <w:marLeft w:val="0"/>
                              <w:marRight w:val="0"/>
                              <w:marTop w:val="0"/>
                              <w:marBottom w:val="0"/>
                              <w:divBdr>
                                <w:top w:val="none" w:sz="0" w:space="0" w:color="auto"/>
                                <w:left w:val="none" w:sz="0" w:space="0" w:color="auto"/>
                                <w:bottom w:val="none" w:sz="0" w:space="0" w:color="auto"/>
                                <w:right w:val="none" w:sz="0" w:space="0" w:color="auto"/>
                              </w:divBdr>
                              <w:divsChild>
                                <w:div w:id="164633626">
                                  <w:marLeft w:val="0"/>
                                  <w:marRight w:val="0"/>
                                  <w:marTop w:val="0"/>
                                  <w:marBottom w:val="0"/>
                                  <w:divBdr>
                                    <w:top w:val="none" w:sz="0" w:space="0" w:color="auto"/>
                                    <w:left w:val="none" w:sz="0" w:space="0" w:color="auto"/>
                                    <w:bottom w:val="none" w:sz="0" w:space="0" w:color="auto"/>
                                    <w:right w:val="none" w:sz="0" w:space="0" w:color="auto"/>
                                  </w:divBdr>
                                  <w:divsChild>
                                    <w:div w:id="1479571204">
                                      <w:marLeft w:val="0"/>
                                      <w:marRight w:val="0"/>
                                      <w:marTop w:val="0"/>
                                      <w:marBottom w:val="0"/>
                                      <w:divBdr>
                                        <w:top w:val="none" w:sz="0" w:space="0" w:color="auto"/>
                                        <w:left w:val="none" w:sz="0" w:space="0" w:color="auto"/>
                                        <w:bottom w:val="none" w:sz="0" w:space="0" w:color="auto"/>
                                        <w:right w:val="none" w:sz="0" w:space="0" w:color="auto"/>
                                      </w:divBdr>
                                      <w:divsChild>
                                        <w:div w:id="1446385388">
                                          <w:marLeft w:val="0"/>
                                          <w:marRight w:val="0"/>
                                          <w:marTop w:val="0"/>
                                          <w:marBottom w:val="0"/>
                                          <w:divBdr>
                                            <w:top w:val="none" w:sz="0" w:space="0" w:color="auto"/>
                                            <w:left w:val="none" w:sz="0" w:space="0" w:color="auto"/>
                                            <w:bottom w:val="none" w:sz="0" w:space="0" w:color="auto"/>
                                            <w:right w:val="none" w:sz="0" w:space="0" w:color="auto"/>
                                          </w:divBdr>
                                          <w:divsChild>
                                            <w:div w:id="1457529917">
                                              <w:marLeft w:val="-225"/>
                                              <w:marRight w:val="-225"/>
                                              <w:marTop w:val="0"/>
                                              <w:marBottom w:val="0"/>
                                              <w:divBdr>
                                                <w:top w:val="none" w:sz="0" w:space="0" w:color="auto"/>
                                                <w:left w:val="none" w:sz="0" w:space="0" w:color="auto"/>
                                                <w:bottom w:val="none" w:sz="0" w:space="0" w:color="auto"/>
                                                <w:right w:val="none" w:sz="0" w:space="0" w:color="auto"/>
                                              </w:divBdr>
                                              <w:divsChild>
                                                <w:div w:id="1184588809">
                                                  <w:marLeft w:val="0"/>
                                                  <w:marRight w:val="0"/>
                                                  <w:marTop w:val="0"/>
                                                  <w:marBottom w:val="0"/>
                                                  <w:divBdr>
                                                    <w:top w:val="none" w:sz="0" w:space="0" w:color="auto"/>
                                                    <w:left w:val="none" w:sz="0" w:space="0" w:color="auto"/>
                                                    <w:bottom w:val="none" w:sz="0" w:space="0" w:color="auto"/>
                                                    <w:right w:val="none" w:sz="0" w:space="0" w:color="auto"/>
                                                  </w:divBdr>
                                                  <w:divsChild>
                                                    <w:div w:id="1720741324">
                                                      <w:marLeft w:val="0"/>
                                                      <w:marRight w:val="0"/>
                                                      <w:marTop w:val="0"/>
                                                      <w:marBottom w:val="0"/>
                                                      <w:divBdr>
                                                        <w:top w:val="none" w:sz="0" w:space="0" w:color="auto"/>
                                                        <w:left w:val="none" w:sz="0" w:space="0" w:color="auto"/>
                                                        <w:bottom w:val="none" w:sz="0" w:space="0" w:color="auto"/>
                                                        <w:right w:val="none" w:sz="0" w:space="0" w:color="auto"/>
                                                      </w:divBdr>
                                                      <w:divsChild>
                                                        <w:div w:id="869147179">
                                                          <w:marLeft w:val="0"/>
                                                          <w:marRight w:val="0"/>
                                                          <w:marTop w:val="0"/>
                                                          <w:marBottom w:val="300"/>
                                                          <w:divBdr>
                                                            <w:top w:val="none" w:sz="0" w:space="0" w:color="auto"/>
                                                            <w:left w:val="none" w:sz="0" w:space="0" w:color="auto"/>
                                                            <w:bottom w:val="none" w:sz="0" w:space="0" w:color="auto"/>
                                                            <w:right w:val="none" w:sz="0" w:space="0" w:color="auto"/>
                                                          </w:divBdr>
                                                          <w:divsChild>
                                                            <w:div w:id="2079206945">
                                                              <w:marLeft w:val="0"/>
                                                              <w:marRight w:val="0"/>
                                                              <w:marTop w:val="0"/>
                                                              <w:marBottom w:val="0"/>
                                                              <w:divBdr>
                                                                <w:top w:val="none" w:sz="0" w:space="0" w:color="auto"/>
                                                                <w:left w:val="none" w:sz="0" w:space="0" w:color="auto"/>
                                                                <w:bottom w:val="none" w:sz="0" w:space="0" w:color="auto"/>
                                                                <w:right w:val="none" w:sz="0" w:space="0" w:color="auto"/>
                                                              </w:divBdr>
                                                              <w:divsChild>
                                                                <w:div w:id="717709529">
                                                                  <w:marLeft w:val="0"/>
                                                                  <w:marRight w:val="0"/>
                                                                  <w:marTop w:val="0"/>
                                                                  <w:marBottom w:val="0"/>
                                                                  <w:divBdr>
                                                                    <w:top w:val="none" w:sz="0" w:space="0" w:color="auto"/>
                                                                    <w:left w:val="none" w:sz="0" w:space="0" w:color="auto"/>
                                                                    <w:bottom w:val="none" w:sz="0" w:space="0" w:color="auto"/>
                                                                    <w:right w:val="none" w:sz="0" w:space="0" w:color="auto"/>
                                                                  </w:divBdr>
                                                                  <w:divsChild>
                                                                    <w:div w:id="1416710223">
                                                                      <w:marLeft w:val="0"/>
                                                                      <w:marRight w:val="0"/>
                                                                      <w:marTop w:val="0"/>
                                                                      <w:marBottom w:val="225"/>
                                                                      <w:divBdr>
                                                                        <w:top w:val="none" w:sz="0" w:space="0" w:color="auto"/>
                                                                        <w:left w:val="none" w:sz="0" w:space="0" w:color="auto"/>
                                                                        <w:bottom w:val="none" w:sz="0" w:space="0" w:color="auto"/>
                                                                        <w:right w:val="none" w:sz="0" w:space="0" w:color="auto"/>
                                                                      </w:divBdr>
                                                                      <w:divsChild>
                                                                        <w:div w:id="15110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372110">
      <w:bodyDiv w:val="1"/>
      <w:marLeft w:val="0"/>
      <w:marRight w:val="0"/>
      <w:marTop w:val="0"/>
      <w:marBottom w:val="0"/>
      <w:divBdr>
        <w:top w:val="none" w:sz="0" w:space="0" w:color="auto"/>
        <w:left w:val="none" w:sz="0" w:space="0" w:color="auto"/>
        <w:bottom w:val="none" w:sz="0" w:space="0" w:color="auto"/>
        <w:right w:val="none" w:sz="0" w:space="0" w:color="auto"/>
      </w:divBdr>
      <w:divsChild>
        <w:div w:id="324092109">
          <w:marLeft w:val="0"/>
          <w:marRight w:val="0"/>
          <w:marTop w:val="0"/>
          <w:marBottom w:val="0"/>
          <w:divBdr>
            <w:top w:val="none" w:sz="0" w:space="0" w:color="auto"/>
            <w:left w:val="none" w:sz="0" w:space="0" w:color="auto"/>
            <w:bottom w:val="none" w:sz="0" w:space="0" w:color="auto"/>
            <w:right w:val="none" w:sz="0" w:space="0" w:color="auto"/>
          </w:divBdr>
          <w:divsChild>
            <w:div w:id="1529684958">
              <w:marLeft w:val="0"/>
              <w:marRight w:val="0"/>
              <w:marTop w:val="0"/>
              <w:marBottom w:val="0"/>
              <w:divBdr>
                <w:top w:val="none" w:sz="0" w:space="0" w:color="auto"/>
                <w:left w:val="none" w:sz="0" w:space="0" w:color="auto"/>
                <w:bottom w:val="none" w:sz="0" w:space="0" w:color="auto"/>
                <w:right w:val="none" w:sz="0" w:space="0" w:color="auto"/>
              </w:divBdr>
              <w:divsChild>
                <w:div w:id="210306511">
                  <w:marLeft w:val="0"/>
                  <w:marRight w:val="0"/>
                  <w:marTop w:val="0"/>
                  <w:marBottom w:val="0"/>
                  <w:divBdr>
                    <w:top w:val="none" w:sz="0" w:space="0" w:color="auto"/>
                    <w:left w:val="none" w:sz="0" w:space="0" w:color="auto"/>
                    <w:bottom w:val="none" w:sz="0" w:space="0" w:color="auto"/>
                    <w:right w:val="none" w:sz="0" w:space="0" w:color="auto"/>
                  </w:divBdr>
                  <w:divsChild>
                    <w:div w:id="714737615">
                      <w:marLeft w:val="0"/>
                      <w:marRight w:val="0"/>
                      <w:marTop w:val="0"/>
                      <w:marBottom w:val="0"/>
                      <w:divBdr>
                        <w:top w:val="none" w:sz="0" w:space="0" w:color="auto"/>
                        <w:left w:val="none" w:sz="0" w:space="0" w:color="auto"/>
                        <w:bottom w:val="none" w:sz="0" w:space="0" w:color="auto"/>
                        <w:right w:val="none" w:sz="0" w:space="0" w:color="auto"/>
                      </w:divBdr>
                      <w:divsChild>
                        <w:div w:id="450325586">
                          <w:marLeft w:val="-225"/>
                          <w:marRight w:val="-225"/>
                          <w:marTop w:val="0"/>
                          <w:marBottom w:val="0"/>
                          <w:divBdr>
                            <w:top w:val="none" w:sz="0" w:space="0" w:color="auto"/>
                            <w:left w:val="none" w:sz="0" w:space="0" w:color="auto"/>
                            <w:bottom w:val="none" w:sz="0" w:space="0" w:color="auto"/>
                            <w:right w:val="none" w:sz="0" w:space="0" w:color="auto"/>
                          </w:divBdr>
                          <w:divsChild>
                            <w:div w:id="1029528583">
                              <w:marLeft w:val="0"/>
                              <w:marRight w:val="0"/>
                              <w:marTop w:val="0"/>
                              <w:marBottom w:val="0"/>
                              <w:divBdr>
                                <w:top w:val="none" w:sz="0" w:space="0" w:color="auto"/>
                                <w:left w:val="none" w:sz="0" w:space="0" w:color="auto"/>
                                <w:bottom w:val="none" w:sz="0" w:space="0" w:color="auto"/>
                                <w:right w:val="none" w:sz="0" w:space="0" w:color="auto"/>
                              </w:divBdr>
                              <w:divsChild>
                                <w:div w:id="1199583227">
                                  <w:marLeft w:val="0"/>
                                  <w:marRight w:val="0"/>
                                  <w:marTop w:val="0"/>
                                  <w:marBottom w:val="0"/>
                                  <w:divBdr>
                                    <w:top w:val="none" w:sz="0" w:space="0" w:color="auto"/>
                                    <w:left w:val="none" w:sz="0" w:space="0" w:color="auto"/>
                                    <w:bottom w:val="none" w:sz="0" w:space="0" w:color="auto"/>
                                    <w:right w:val="none" w:sz="0" w:space="0" w:color="auto"/>
                                  </w:divBdr>
                                  <w:divsChild>
                                    <w:div w:id="1433741153">
                                      <w:marLeft w:val="0"/>
                                      <w:marRight w:val="0"/>
                                      <w:marTop w:val="0"/>
                                      <w:marBottom w:val="0"/>
                                      <w:divBdr>
                                        <w:top w:val="none" w:sz="0" w:space="0" w:color="auto"/>
                                        <w:left w:val="none" w:sz="0" w:space="0" w:color="auto"/>
                                        <w:bottom w:val="none" w:sz="0" w:space="0" w:color="auto"/>
                                        <w:right w:val="none" w:sz="0" w:space="0" w:color="auto"/>
                                      </w:divBdr>
                                      <w:divsChild>
                                        <w:div w:id="1427768916">
                                          <w:marLeft w:val="0"/>
                                          <w:marRight w:val="0"/>
                                          <w:marTop w:val="0"/>
                                          <w:marBottom w:val="0"/>
                                          <w:divBdr>
                                            <w:top w:val="none" w:sz="0" w:space="0" w:color="auto"/>
                                            <w:left w:val="none" w:sz="0" w:space="0" w:color="auto"/>
                                            <w:bottom w:val="none" w:sz="0" w:space="0" w:color="auto"/>
                                            <w:right w:val="none" w:sz="0" w:space="0" w:color="auto"/>
                                          </w:divBdr>
                                          <w:divsChild>
                                            <w:div w:id="768892970">
                                              <w:marLeft w:val="-225"/>
                                              <w:marRight w:val="-225"/>
                                              <w:marTop w:val="0"/>
                                              <w:marBottom w:val="0"/>
                                              <w:divBdr>
                                                <w:top w:val="none" w:sz="0" w:space="0" w:color="auto"/>
                                                <w:left w:val="none" w:sz="0" w:space="0" w:color="auto"/>
                                                <w:bottom w:val="none" w:sz="0" w:space="0" w:color="auto"/>
                                                <w:right w:val="none" w:sz="0" w:space="0" w:color="auto"/>
                                              </w:divBdr>
                                              <w:divsChild>
                                                <w:div w:id="912550100">
                                                  <w:marLeft w:val="0"/>
                                                  <w:marRight w:val="0"/>
                                                  <w:marTop w:val="0"/>
                                                  <w:marBottom w:val="0"/>
                                                  <w:divBdr>
                                                    <w:top w:val="none" w:sz="0" w:space="0" w:color="auto"/>
                                                    <w:left w:val="none" w:sz="0" w:space="0" w:color="auto"/>
                                                    <w:bottom w:val="none" w:sz="0" w:space="0" w:color="auto"/>
                                                    <w:right w:val="none" w:sz="0" w:space="0" w:color="auto"/>
                                                  </w:divBdr>
                                                  <w:divsChild>
                                                    <w:div w:id="58945762">
                                                      <w:marLeft w:val="0"/>
                                                      <w:marRight w:val="0"/>
                                                      <w:marTop w:val="0"/>
                                                      <w:marBottom w:val="0"/>
                                                      <w:divBdr>
                                                        <w:top w:val="none" w:sz="0" w:space="0" w:color="auto"/>
                                                        <w:left w:val="none" w:sz="0" w:space="0" w:color="auto"/>
                                                        <w:bottom w:val="none" w:sz="0" w:space="0" w:color="auto"/>
                                                        <w:right w:val="none" w:sz="0" w:space="0" w:color="auto"/>
                                                      </w:divBdr>
                                                      <w:divsChild>
                                                        <w:div w:id="43141315">
                                                          <w:marLeft w:val="0"/>
                                                          <w:marRight w:val="0"/>
                                                          <w:marTop w:val="0"/>
                                                          <w:marBottom w:val="300"/>
                                                          <w:divBdr>
                                                            <w:top w:val="none" w:sz="0" w:space="0" w:color="auto"/>
                                                            <w:left w:val="none" w:sz="0" w:space="0" w:color="auto"/>
                                                            <w:bottom w:val="none" w:sz="0" w:space="0" w:color="auto"/>
                                                            <w:right w:val="none" w:sz="0" w:space="0" w:color="auto"/>
                                                          </w:divBdr>
                                                          <w:divsChild>
                                                            <w:div w:id="172186237">
                                                              <w:marLeft w:val="0"/>
                                                              <w:marRight w:val="0"/>
                                                              <w:marTop w:val="0"/>
                                                              <w:marBottom w:val="0"/>
                                                              <w:divBdr>
                                                                <w:top w:val="none" w:sz="0" w:space="0" w:color="auto"/>
                                                                <w:left w:val="none" w:sz="0" w:space="0" w:color="auto"/>
                                                                <w:bottom w:val="none" w:sz="0" w:space="0" w:color="auto"/>
                                                                <w:right w:val="none" w:sz="0" w:space="0" w:color="auto"/>
                                                              </w:divBdr>
                                                              <w:divsChild>
                                                                <w:div w:id="1249928583">
                                                                  <w:marLeft w:val="0"/>
                                                                  <w:marRight w:val="0"/>
                                                                  <w:marTop w:val="0"/>
                                                                  <w:marBottom w:val="0"/>
                                                                  <w:divBdr>
                                                                    <w:top w:val="none" w:sz="0" w:space="0" w:color="auto"/>
                                                                    <w:left w:val="none" w:sz="0" w:space="0" w:color="auto"/>
                                                                    <w:bottom w:val="none" w:sz="0" w:space="0" w:color="auto"/>
                                                                    <w:right w:val="none" w:sz="0" w:space="0" w:color="auto"/>
                                                                  </w:divBdr>
                                                                  <w:divsChild>
                                                                    <w:div w:id="768232475">
                                                                      <w:marLeft w:val="0"/>
                                                                      <w:marRight w:val="0"/>
                                                                      <w:marTop w:val="0"/>
                                                                      <w:marBottom w:val="225"/>
                                                                      <w:divBdr>
                                                                        <w:top w:val="none" w:sz="0" w:space="0" w:color="auto"/>
                                                                        <w:left w:val="none" w:sz="0" w:space="0" w:color="auto"/>
                                                                        <w:bottom w:val="none" w:sz="0" w:space="0" w:color="auto"/>
                                                                        <w:right w:val="none" w:sz="0" w:space="0" w:color="auto"/>
                                                                      </w:divBdr>
                                                                      <w:divsChild>
                                                                        <w:div w:id="1216501097">
                                                                          <w:marLeft w:val="0"/>
                                                                          <w:marRight w:val="0"/>
                                                                          <w:marTop w:val="0"/>
                                                                          <w:marBottom w:val="0"/>
                                                                          <w:divBdr>
                                                                            <w:top w:val="none" w:sz="0" w:space="0" w:color="auto"/>
                                                                            <w:left w:val="none" w:sz="0" w:space="0" w:color="auto"/>
                                                                            <w:bottom w:val="none" w:sz="0" w:space="0" w:color="auto"/>
                                                                            <w:right w:val="none" w:sz="0" w:space="0" w:color="auto"/>
                                                                          </w:divBdr>
                                                                          <w:divsChild>
                                                                            <w:div w:id="557473083">
                                                                              <w:marLeft w:val="0"/>
                                                                              <w:marRight w:val="0"/>
                                                                              <w:marTop w:val="0"/>
                                                                              <w:marBottom w:val="0"/>
                                                                              <w:divBdr>
                                                                                <w:top w:val="none" w:sz="0" w:space="0" w:color="auto"/>
                                                                                <w:left w:val="none" w:sz="0" w:space="0" w:color="auto"/>
                                                                                <w:bottom w:val="none" w:sz="0" w:space="0" w:color="auto"/>
                                                                                <w:right w:val="none" w:sz="0" w:space="0" w:color="auto"/>
                                                                              </w:divBdr>
                                                                              <w:divsChild>
                                                                                <w:div w:id="1570842184">
                                                                                  <w:marLeft w:val="0"/>
                                                                                  <w:marRight w:val="0"/>
                                                                                  <w:marTop w:val="0"/>
                                                                                  <w:marBottom w:val="0"/>
                                                                                  <w:divBdr>
                                                                                    <w:top w:val="none" w:sz="0" w:space="0" w:color="auto"/>
                                                                                    <w:left w:val="none" w:sz="0" w:space="0" w:color="auto"/>
                                                                                    <w:bottom w:val="none" w:sz="0" w:space="0" w:color="auto"/>
                                                                                    <w:right w:val="none" w:sz="0" w:space="0" w:color="auto"/>
                                                                                  </w:divBdr>
                                                                                  <w:divsChild>
                                                                                    <w:div w:id="18342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96670">
      <w:bodyDiv w:val="1"/>
      <w:marLeft w:val="0"/>
      <w:marRight w:val="0"/>
      <w:marTop w:val="0"/>
      <w:marBottom w:val="0"/>
      <w:divBdr>
        <w:top w:val="none" w:sz="0" w:space="0" w:color="auto"/>
        <w:left w:val="none" w:sz="0" w:space="0" w:color="auto"/>
        <w:bottom w:val="none" w:sz="0" w:space="0" w:color="auto"/>
        <w:right w:val="none" w:sz="0" w:space="0" w:color="auto"/>
      </w:divBdr>
      <w:divsChild>
        <w:div w:id="1284311869">
          <w:marLeft w:val="0"/>
          <w:marRight w:val="0"/>
          <w:marTop w:val="0"/>
          <w:marBottom w:val="0"/>
          <w:divBdr>
            <w:top w:val="none" w:sz="0" w:space="0" w:color="auto"/>
            <w:left w:val="none" w:sz="0" w:space="0" w:color="auto"/>
            <w:bottom w:val="none" w:sz="0" w:space="0" w:color="auto"/>
            <w:right w:val="none" w:sz="0" w:space="0" w:color="auto"/>
          </w:divBdr>
          <w:divsChild>
            <w:div w:id="1388993161">
              <w:marLeft w:val="0"/>
              <w:marRight w:val="0"/>
              <w:marTop w:val="0"/>
              <w:marBottom w:val="0"/>
              <w:divBdr>
                <w:top w:val="none" w:sz="0" w:space="0" w:color="auto"/>
                <w:left w:val="none" w:sz="0" w:space="0" w:color="auto"/>
                <w:bottom w:val="none" w:sz="0" w:space="0" w:color="auto"/>
                <w:right w:val="none" w:sz="0" w:space="0" w:color="auto"/>
              </w:divBdr>
              <w:divsChild>
                <w:div w:id="926233792">
                  <w:marLeft w:val="0"/>
                  <w:marRight w:val="0"/>
                  <w:marTop w:val="0"/>
                  <w:marBottom w:val="0"/>
                  <w:divBdr>
                    <w:top w:val="none" w:sz="0" w:space="0" w:color="auto"/>
                    <w:left w:val="none" w:sz="0" w:space="0" w:color="auto"/>
                    <w:bottom w:val="none" w:sz="0" w:space="0" w:color="auto"/>
                    <w:right w:val="none" w:sz="0" w:space="0" w:color="auto"/>
                  </w:divBdr>
                  <w:divsChild>
                    <w:div w:id="439839586">
                      <w:marLeft w:val="0"/>
                      <w:marRight w:val="0"/>
                      <w:marTop w:val="0"/>
                      <w:marBottom w:val="0"/>
                      <w:divBdr>
                        <w:top w:val="none" w:sz="0" w:space="0" w:color="auto"/>
                        <w:left w:val="none" w:sz="0" w:space="0" w:color="auto"/>
                        <w:bottom w:val="none" w:sz="0" w:space="0" w:color="auto"/>
                        <w:right w:val="none" w:sz="0" w:space="0" w:color="auto"/>
                      </w:divBdr>
                      <w:divsChild>
                        <w:div w:id="604577371">
                          <w:marLeft w:val="-225"/>
                          <w:marRight w:val="-225"/>
                          <w:marTop w:val="0"/>
                          <w:marBottom w:val="0"/>
                          <w:divBdr>
                            <w:top w:val="none" w:sz="0" w:space="0" w:color="auto"/>
                            <w:left w:val="none" w:sz="0" w:space="0" w:color="auto"/>
                            <w:bottom w:val="none" w:sz="0" w:space="0" w:color="auto"/>
                            <w:right w:val="none" w:sz="0" w:space="0" w:color="auto"/>
                          </w:divBdr>
                          <w:divsChild>
                            <w:div w:id="2015298821">
                              <w:marLeft w:val="0"/>
                              <w:marRight w:val="0"/>
                              <w:marTop w:val="0"/>
                              <w:marBottom w:val="0"/>
                              <w:divBdr>
                                <w:top w:val="none" w:sz="0" w:space="0" w:color="auto"/>
                                <w:left w:val="none" w:sz="0" w:space="0" w:color="auto"/>
                                <w:bottom w:val="none" w:sz="0" w:space="0" w:color="auto"/>
                                <w:right w:val="none" w:sz="0" w:space="0" w:color="auto"/>
                              </w:divBdr>
                              <w:divsChild>
                                <w:div w:id="617025083">
                                  <w:marLeft w:val="0"/>
                                  <w:marRight w:val="0"/>
                                  <w:marTop w:val="0"/>
                                  <w:marBottom w:val="0"/>
                                  <w:divBdr>
                                    <w:top w:val="none" w:sz="0" w:space="0" w:color="auto"/>
                                    <w:left w:val="none" w:sz="0" w:space="0" w:color="auto"/>
                                    <w:bottom w:val="none" w:sz="0" w:space="0" w:color="auto"/>
                                    <w:right w:val="none" w:sz="0" w:space="0" w:color="auto"/>
                                  </w:divBdr>
                                  <w:divsChild>
                                    <w:div w:id="426729663">
                                      <w:marLeft w:val="0"/>
                                      <w:marRight w:val="0"/>
                                      <w:marTop w:val="0"/>
                                      <w:marBottom w:val="0"/>
                                      <w:divBdr>
                                        <w:top w:val="none" w:sz="0" w:space="0" w:color="auto"/>
                                        <w:left w:val="none" w:sz="0" w:space="0" w:color="auto"/>
                                        <w:bottom w:val="none" w:sz="0" w:space="0" w:color="auto"/>
                                        <w:right w:val="none" w:sz="0" w:space="0" w:color="auto"/>
                                      </w:divBdr>
                                      <w:divsChild>
                                        <w:div w:id="1007951438">
                                          <w:marLeft w:val="0"/>
                                          <w:marRight w:val="0"/>
                                          <w:marTop w:val="0"/>
                                          <w:marBottom w:val="0"/>
                                          <w:divBdr>
                                            <w:top w:val="none" w:sz="0" w:space="0" w:color="auto"/>
                                            <w:left w:val="none" w:sz="0" w:space="0" w:color="auto"/>
                                            <w:bottom w:val="none" w:sz="0" w:space="0" w:color="auto"/>
                                            <w:right w:val="none" w:sz="0" w:space="0" w:color="auto"/>
                                          </w:divBdr>
                                          <w:divsChild>
                                            <w:div w:id="1902402304">
                                              <w:marLeft w:val="-225"/>
                                              <w:marRight w:val="-225"/>
                                              <w:marTop w:val="0"/>
                                              <w:marBottom w:val="0"/>
                                              <w:divBdr>
                                                <w:top w:val="none" w:sz="0" w:space="0" w:color="auto"/>
                                                <w:left w:val="none" w:sz="0" w:space="0" w:color="auto"/>
                                                <w:bottom w:val="none" w:sz="0" w:space="0" w:color="auto"/>
                                                <w:right w:val="none" w:sz="0" w:space="0" w:color="auto"/>
                                              </w:divBdr>
                                              <w:divsChild>
                                                <w:div w:id="1656493944">
                                                  <w:marLeft w:val="0"/>
                                                  <w:marRight w:val="0"/>
                                                  <w:marTop w:val="0"/>
                                                  <w:marBottom w:val="0"/>
                                                  <w:divBdr>
                                                    <w:top w:val="none" w:sz="0" w:space="0" w:color="auto"/>
                                                    <w:left w:val="none" w:sz="0" w:space="0" w:color="auto"/>
                                                    <w:bottom w:val="none" w:sz="0" w:space="0" w:color="auto"/>
                                                    <w:right w:val="none" w:sz="0" w:space="0" w:color="auto"/>
                                                  </w:divBdr>
                                                  <w:divsChild>
                                                    <w:div w:id="2057044704">
                                                      <w:marLeft w:val="0"/>
                                                      <w:marRight w:val="0"/>
                                                      <w:marTop w:val="0"/>
                                                      <w:marBottom w:val="0"/>
                                                      <w:divBdr>
                                                        <w:top w:val="none" w:sz="0" w:space="0" w:color="auto"/>
                                                        <w:left w:val="none" w:sz="0" w:space="0" w:color="auto"/>
                                                        <w:bottom w:val="none" w:sz="0" w:space="0" w:color="auto"/>
                                                        <w:right w:val="none" w:sz="0" w:space="0" w:color="auto"/>
                                                      </w:divBdr>
                                                      <w:divsChild>
                                                        <w:div w:id="693195511">
                                                          <w:marLeft w:val="0"/>
                                                          <w:marRight w:val="0"/>
                                                          <w:marTop w:val="0"/>
                                                          <w:marBottom w:val="300"/>
                                                          <w:divBdr>
                                                            <w:top w:val="none" w:sz="0" w:space="0" w:color="auto"/>
                                                            <w:left w:val="none" w:sz="0" w:space="0" w:color="auto"/>
                                                            <w:bottom w:val="none" w:sz="0" w:space="0" w:color="auto"/>
                                                            <w:right w:val="none" w:sz="0" w:space="0" w:color="auto"/>
                                                          </w:divBdr>
                                                          <w:divsChild>
                                                            <w:div w:id="19478743">
                                                              <w:marLeft w:val="0"/>
                                                              <w:marRight w:val="0"/>
                                                              <w:marTop w:val="0"/>
                                                              <w:marBottom w:val="0"/>
                                                              <w:divBdr>
                                                                <w:top w:val="none" w:sz="0" w:space="0" w:color="auto"/>
                                                                <w:left w:val="none" w:sz="0" w:space="0" w:color="auto"/>
                                                                <w:bottom w:val="none" w:sz="0" w:space="0" w:color="auto"/>
                                                                <w:right w:val="none" w:sz="0" w:space="0" w:color="auto"/>
                                                              </w:divBdr>
                                                              <w:divsChild>
                                                                <w:div w:id="117381629">
                                                                  <w:marLeft w:val="0"/>
                                                                  <w:marRight w:val="0"/>
                                                                  <w:marTop w:val="0"/>
                                                                  <w:marBottom w:val="0"/>
                                                                  <w:divBdr>
                                                                    <w:top w:val="none" w:sz="0" w:space="0" w:color="auto"/>
                                                                    <w:left w:val="none" w:sz="0" w:space="0" w:color="auto"/>
                                                                    <w:bottom w:val="none" w:sz="0" w:space="0" w:color="auto"/>
                                                                    <w:right w:val="none" w:sz="0" w:space="0" w:color="auto"/>
                                                                  </w:divBdr>
                                                                  <w:divsChild>
                                                                    <w:div w:id="662589706">
                                                                      <w:marLeft w:val="0"/>
                                                                      <w:marRight w:val="0"/>
                                                                      <w:marTop w:val="0"/>
                                                                      <w:marBottom w:val="225"/>
                                                                      <w:divBdr>
                                                                        <w:top w:val="none" w:sz="0" w:space="0" w:color="auto"/>
                                                                        <w:left w:val="none" w:sz="0" w:space="0" w:color="auto"/>
                                                                        <w:bottom w:val="none" w:sz="0" w:space="0" w:color="auto"/>
                                                                        <w:right w:val="none" w:sz="0" w:space="0" w:color="auto"/>
                                                                      </w:divBdr>
                                                                      <w:divsChild>
                                                                        <w:div w:id="199052081">
                                                                          <w:marLeft w:val="0"/>
                                                                          <w:marRight w:val="0"/>
                                                                          <w:marTop w:val="0"/>
                                                                          <w:marBottom w:val="0"/>
                                                                          <w:divBdr>
                                                                            <w:top w:val="none" w:sz="0" w:space="0" w:color="auto"/>
                                                                            <w:left w:val="none" w:sz="0" w:space="0" w:color="auto"/>
                                                                            <w:bottom w:val="none" w:sz="0" w:space="0" w:color="auto"/>
                                                                            <w:right w:val="none" w:sz="0" w:space="0" w:color="auto"/>
                                                                          </w:divBdr>
                                                                        </w:div>
                                                                      </w:divsChild>
                                                                    </w:div>
                                                                    <w:div w:id="2065641095">
                                                                      <w:marLeft w:val="0"/>
                                                                      <w:marRight w:val="0"/>
                                                                      <w:marTop w:val="0"/>
                                                                      <w:marBottom w:val="225"/>
                                                                      <w:divBdr>
                                                                        <w:top w:val="none" w:sz="0" w:space="0" w:color="auto"/>
                                                                        <w:left w:val="none" w:sz="0" w:space="0" w:color="auto"/>
                                                                        <w:bottom w:val="none" w:sz="0" w:space="0" w:color="auto"/>
                                                                        <w:right w:val="none" w:sz="0" w:space="0" w:color="auto"/>
                                                                      </w:divBdr>
                                                                      <w:divsChild>
                                                                        <w:div w:id="5138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970400">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sChild>
            <w:div w:id="2012369232">
              <w:marLeft w:val="0"/>
              <w:marRight w:val="0"/>
              <w:marTop w:val="0"/>
              <w:marBottom w:val="0"/>
              <w:divBdr>
                <w:top w:val="none" w:sz="0" w:space="0" w:color="auto"/>
                <w:left w:val="none" w:sz="0" w:space="0" w:color="auto"/>
                <w:bottom w:val="none" w:sz="0" w:space="0" w:color="auto"/>
                <w:right w:val="none" w:sz="0" w:space="0" w:color="auto"/>
              </w:divBdr>
              <w:divsChild>
                <w:div w:id="345836448">
                  <w:marLeft w:val="0"/>
                  <w:marRight w:val="0"/>
                  <w:marTop w:val="0"/>
                  <w:marBottom w:val="0"/>
                  <w:divBdr>
                    <w:top w:val="none" w:sz="0" w:space="0" w:color="auto"/>
                    <w:left w:val="none" w:sz="0" w:space="0" w:color="auto"/>
                    <w:bottom w:val="none" w:sz="0" w:space="0" w:color="auto"/>
                    <w:right w:val="none" w:sz="0" w:space="0" w:color="auto"/>
                  </w:divBdr>
                  <w:divsChild>
                    <w:div w:id="247619331">
                      <w:marLeft w:val="0"/>
                      <w:marRight w:val="0"/>
                      <w:marTop w:val="0"/>
                      <w:marBottom w:val="0"/>
                      <w:divBdr>
                        <w:top w:val="none" w:sz="0" w:space="0" w:color="auto"/>
                        <w:left w:val="none" w:sz="0" w:space="0" w:color="auto"/>
                        <w:bottom w:val="none" w:sz="0" w:space="0" w:color="auto"/>
                        <w:right w:val="none" w:sz="0" w:space="0" w:color="auto"/>
                      </w:divBdr>
                      <w:divsChild>
                        <w:div w:id="1967075355">
                          <w:marLeft w:val="-225"/>
                          <w:marRight w:val="-225"/>
                          <w:marTop w:val="0"/>
                          <w:marBottom w:val="0"/>
                          <w:divBdr>
                            <w:top w:val="none" w:sz="0" w:space="0" w:color="auto"/>
                            <w:left w:val="none" w:sz="0" w:space="0" w:color="auto"/>
                            <w:bottom w:val="none" w:sz="0" w:space="0" w:color="auto"/>
                            <w:right w:val="none" w:sz="0" w:space="0" w:color="auto"/>
                          </w:divBdr>
                          <w:divsChild>
                            <w:div w:id="1975674146">
                              <w:marLeft w:val="0"/>
                              <w:marRight w:val="0"/>
                              <w:marTop w:val="0"/>
                              <w:marBottom w:val="0"/>
                              <w:divBdr>
                                <w:top w:val="none" w:sz="0" w:space="0" w:color="auto"/>
                                <w:left w:val="none" w:sz="0" w:space="0" w:color="auto"/>
                                <w:bottom w:val="none" w:sz="0" w:space="0" w:color="auto"/>
                                <w:right w:val="none" w:sz="0" w:space="0" w:color="auto"/>
                              </w:divBdr>
                              <w:divsChild>
                                <w:div w:id="987248417">
                                  <w:marLeft w:val="0"/>
                                  <w:marRight w:val="0"/>
                                  <w:marTop w:val="0"/>
                                  <w:marBottom w:val="0"/>
                                  <w:divBdr>
                                    <w:top w:val="none" w:sz="0" w:space="0" w:color="auto"/>
                                    <w:left w:val="none" w:sz="0" w:space="0" w:color="auto"/>
                                    <w:bottom w:val="none" w:sz="0" w:space="0" w:color="auto"/>
                                    <w:right w:val="none" w:sz="0" w:space="0" w:color="auto"/>
                                  </w:divBdr>
                                  <w:divsChild>
                                    <w:div w:id="213086157">
                                      <w:marLeft w:val="0"/>
                                      <w:marRight w:val="0"/>
                                      <w:marTop w:val="0"/>
                                      <w:marBottom w:val="0"/>
                                      <w:divBdr>
                                        <w:top w:val="none" w:sz="0" w:space="0" w:color="auto"/>
                                        <w:left w:val="none" w:sz="0" w:space="0" w:color="auto"/>
                                        <w:bottom w:val="none" w:sz="0" w:space="0" w:color="auto"/>
                                        <w:right w:val="none" w:sz="0" w:space="0" w:color="auto"/>
                                      </w:divBdr>
                                      <w:divsChild>
                                        <w:div w:id="1486047928">
                                          <w:marLeft w:val="0"/>
                                          <w:marRight w:val="0"/>
                                          <w:marTop w:val="0"/>
                                          <w:marBottom w:val="0"/>
                                          <w:divBdr>
                                            <w:top w:val="none" w:sz="0" w:space="0" w:color="auto"/>
                                            <w:left w:val="none" w:sz="0" w:space="0" w:color="auto"/>
                                            <w:bottom w:val="none" w:sz="0" w:space="0" w:color="auto"/>
                                            <w:right w:val="none" w:sz="0" w:space="0" w:color="auto"/>
                                          </w:divBdr>
                                          <w:divsChild>
                                            <w:div w:id="2123065767">
                                              <w:marLeft w:val="-225"/>
                                              <w:marRight w:val="-225"/>
                                              <w:marTop w:val="0"/>
                                              <w:marBottom w:val="0"/>
                                              <w:divBdr>
                                                <w:top w:val="none" w:sz="0" w:space="0" w:color="auto"/>
                                                <w:left w:val="none" w:sz="0" w:space="0" w:color="auto"/>
                                                <w:bottom w:val="none" w:sz="0" w:space="0" w:color="auto"/>
                                                <w:right w:val="none" w:sz="0" w:space="0" w:color="auto"/>
                                              </w:divBdr>
                                              <w:divsChild>
                                                <w:div w:id="678502639">
                                                  <w:marLeft w:val="0"/>
                                                  <w:marRight w:val="0"/>
                                                  <w:marTop w:val="0"/>
                                                  <w:marBottom w:val="0"/>
                                                  <w:divBdr>
                                                    <w:top w:val="none" w:sz="0" w:space="0" w:color="auto"/>
                                                    <w:left w:val="none" w:sz="0" w:space="0" w:color="auto"/>
                                                    <w:bottom w:val="none" w:sz="0" w:space="0" w:color="auto"/>
                                                    <w:right w:val="none" w:sz="0" w:space="0" w:color="auto"/>
                                                  </w:divBdr>
                                                  <w:divsChild>
                                                    <w:div w:id="1396927560">
                                                      <w:marLeft w:val="0"/>
                                                      <w:marRight w:val="0"/>
                                                      <w:marTop w:val="0"/>
                                                      <w:marBottom w:val="0"/>
                                                      <w:divBdr>
                                                        <w:top w:val="none" w:sz="0" w:space="0" w:color="auto"/>
                                                        <w:left w:val="none" w:sz="0" w:space="0" w:color="auto"/>
                                                        <w:bottom w:val="none" w:sz="0" w:space="0" w:color="auto"/>
                                                        <w:right w:val="none" w:sz="0" w:space="0" w:color="auto"/>
                                                      </w:divBdr>
                                                      <w:divsChild>
                                                        <w:div w:id="1952667139">
                                                          <w:marLeft w:val="0"/>
                                                          <w:marRight w:val="0"/>
                                                          <w:marTop w:val="0"/>
                                                          <w:marBottom w:val="300"/>
                                                          <w:divBdr>
                                                            <w:top w:val="none" w:sz="0" w:space="0" w:color="auto"/>
                                                            <w:left w:val="none" w:sz="0" w:space="0" w:color="auto"/>
                                                            <w:bottom w:val="none" w:sz="0" w:space="0" w:color="auto"/>
                                                            <w:right w:val="none" w:sz="0" w:space="0" w:color="auto"/>
                                                          </w:divBdr>
                                                          <w:divsChild>
                                                            <w:div w:id="436408257">
                                                              <w:marLeft w:val="0"/>
                                                              <w:marRight w:val="0"/>
                                                              <w:marTop w:val="0"/>
                                                              <w:marBottom w:val="0"/>
                                                              <w:divBdr>
                                                                <w:top w:val="none" w:sz="0" w:space="0" w:color="auto"/>
                                                                <w:left w:val="none" w:sz="0" w:space="0" w:color="auto"/>
                                                                <w:bottom w:val="none" w:sz="0" w:space="0" w:color="auto"/>
                                                                <w:right w:val="none" w:sz="0" w:space="0" w:color="auto"/>
                                                              </w:divBdr>
                                                              <w:divsChild>
                                                                <w:div w:id="1809199495">
                                                                  <w:marLeft w:val="0"/>
                                                                  <w:marRight w:val="0"/>
                                                                  <w:marTop w:val="0"/>
                                                                  <w:marBottom w:val="0"/>
                                                                  <w:divBdr>
                                                                    <w:top w:val="none" w:sz="0" w:space="0" w:color="auto"/>
                                                                    <w:left w:val="none" w:sz="0" w:space="0" w:color="auto"/>
                                                                    <w:bottom w:val="none" w:sz="0" w:space="0" w:color="auto"/>
                                                                    <w:right w:val="none" w:sz="0" w:space="0" w:color="auto"/>
                                                                  </w:divBdr>
                                                                  <w:divsChild>
                                                                    <w:div w:id="1658681111">
                                                                      <w:marLeft w:val="0"/>
                                                                      <w:marRight w:val="0"/>
                                                                      <w:marTop w:val="0"/>
                                                                      <w:marBottom w:val="225"/>
                                                                      <w:divBdr>
                                                                        <w:top w:val="none" w:sz="0" w:space="0" w:color="auto"/>
                                                                        <w:left w:val="none" w:sz="0" w:space="0" w:color="auto"/>
                                                                        <w:bottom w:val="none" w:sz="0" w:space="0" w:color="auto"/>
                                                                        <w:right w:val="none" w:sz="0" w:space="0" w:color="auto"/>
                                                                      </w:divBdr>
                                                                      <w:divsChild>
                                                                        <w:div w:id="7251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777711">
      <w:bodyDiv w:val="1"/>
      <w:marLeft w:val="0"/>
      <w:marRight w:val="0"/>
      <w:marTop w:val="0"/>
      <w:marBottom w:val="0"/>
      <w:divBdr>
        <w:top w:val="none" w:sz="0" w:space="0" w:color="auto"/>
        <w:left w:val="none" w:sz="0" w:space="0" w:color="auto"/>
        <w:bottom w:val="none" w:sz="0" w:space="0" w:color="auto"/>
        <w:right w:val="none" w:sz="0" w:space="0" w:color="auto"/>
      </w:divBdr>
      <w:divsChild>
        <w:div w:id="1206331664">
          <w:marLeft w:val="0"/>
          <w:marRight w:val="0"/>
          <w:marTop w:val="0"/>
          <w:marBottom w:val="0"/>
          <w:divBdr>
            <w:top w:val="none" w:sz="0" w:space="0" w:color="auto"/>
            <w:left w:val="none" w:sz="0" w:space="0" w:color="auto"/>
            <w:bottom w:val="none" w:sz="0" w:space="0" w:color="auto"/>
            <w:right w:val="none" w:sz="0" w:space="0" w:color="auto"/>
          </w:divBdr>
          <w:divsChild>
            <w:div w:id="188760994">
              <w:marLeft w:val="0"/>
              <w:marRight w:val="0"/>
              <w:marTop w:val="0"/>
              <w:marBottom w:val="0"/>
              <w:divBdr>
                <w:top w:val="none" w:sz="0" w:space="0" w:color="auto"/>
                <w:left w:val="none" w:sz="0" w:space="0" w:color="auto"/>
                <w:bottom w:val="none" w:sz="0" w:space="0" w:color="auto"/>
                <w:right w:val="none" w:sz="0" w:space="0" w:color="auto"/>
              </w:divBdr>
              <w:divsChild>
                <w:div w:id="2089619300">
                  <w:marLeft w:val="0"/>
                  <w:marRight w:val="0"/>
                  <w:marTop w:val="0"/>
                  <w:marBottom w:val="0"/>
                  <w:divBdr>
                    <w:top w:val="none" w:sz="0" w:space="0" w:color="auto"/>
                    <w:left w:val="none" w:sz="0" w:space="0" w:color="auto"/>
                    <w:bottom w:val="none" w:sz="0" w:space="0" w:color="auto"/>
                    <w:right w:val="none" w:sz="0" w:space="0" w:color="auto"/>
                  </w:divBdr>
                  <w:divsChild>
                    <w:div w:id="1300694994">
                      <w:marLeft w:val="0"/>
                      <w:marRight w:val="0"/>
                      <w:marTop w:val="0"/>
                      <w:marBottom w:val="0"/>
                      <w:divBdr>
                        <w:top w:val="none" w:sz="0" w:space="0" w:color="auto"/>
                        <w:left w:val="none" w:sz="0" w:space="0" w:color="auto"/>
                        <w:bottom w:val="none" w:sz="0" w:space="0" w:color="auto"/>
                        <w:right w:val="none" w:sz="0" w:space="0" w:color="auto"/>
                      </w:divBdr>
                      <w:divsChild>
                        <w:div w:id="1975795835">
                          <w:marLeft w:val="-225"/>
                          <w:marRight w:val="-225"/>
                          <w:marTop w:val="0"/>
                          <w:marBottom w:val="0"/>
                          <w:divBdr>
                            <w:top w:val="none" w:sz="0" w:space="0" w:color="auto"/>
                            <w:left w:val="none" w:sz="0" w:space="0" w:color="auto"/>
                            <w:bottom w:val="none" w:sz="0" w:space="0" w:color="auto"/>
                            <w:right w:val="none" w:sz="0" w:space="0" w:color="auto"/>
                          </w:divBdr>
                          <w:divsChild>
                            <w:div w:id="1827548643">
                              <w:marLeft w:val="0"/>
                              <w:marRight w:val="0"/>
                              <w:marTop w:val="0"/>
                              <w:marBottom w:val="0"/>
                              <w:divBdr>
                                <w:top w:val="none" w:sz="0" w:space="0" w:color="auto"/>
                                <w:left w:val="none" w:sz="0" w:space="0" w:color="auto"/>
                                <w:bottom w:val="none" w:sz="0" w:space="0" w:color="auto"/>
                                <w:right w:val="none" w:sz="0" w:space="0" w:color="auto"/>
                              </w:divBdr>
                              <w:divsChild>
                                <w:div w:id="680085699">
                                  <w:marLeft w:val="0"/>
                                  <w:marRight w:val="0"/>
                                  <w:marTop w:val="0"/>
                                  <w:marBottom w:val="0"/>
                                  <w:divBdr>
                                    <w:top w:val="none" w:sz="0" w:space="0" w:color="auto"/>
                                    <w:left w:val="none" w:sz="0" w:space="0" w:color="auto"/>
                                    <w:bottom w:val="none" w:sz="0" w:space="0" w:color="auto"/>
                                    <w:right w:val="none" w:sz="0" w:space="0" w:color="auto"/>
                                  </w:divBdr>
                                  <w:divsChild>
                                    <w:div w:id="1533297840">
                                      <w:marLeft w:val="0"/>
                                      <w:marRight w:val="0"/>
                                      <w:marTop w:val="0"/>
                                      <w:marBottom w:val="0"/>
                                      <w:divBdr>
                                        <w:top w:val="none" w:sz="0" w:space="0" w:color="auto"/>
                                        <w:left w:val="none" w:sz="0" w:space="0" w:color="auto"/>
                                        <w:bottom w:val="none" w:sz="0" w:space="0" w:color="auto"/>
                                        <w:right w:val="none" w:sz="0" w:space="0" w:color="auto"/>
                                      </w:divBdr>
                                      <w:divsChild>
                                        <w:div w:id="2018917873">
                                          <w:marLeft w:val="0"/>
                                          <w:marRight w:val="0"/>
                                          <w:marTop w:val="0"/>
                                          <w:marBottom w:val="0"/>
                                          <w:divBdr>
                                            <w:top w:val="none" w:sz="0" w:space="0" w:color="auto"/>
                                            <w:left w:val="none" w:sz="0" w:space="0" w:color="auto"/>
                                            <w:bottom w:val="none" w:sz="0" w:space="0" w:color="auto"/>
                                            <w:right w:val="none" w:sz="0" w:space="0" w:color="auto"/>
                                          </w:divBdr>
                                          <w:divsChild>
                                            <w:div w:id="140658072">
                                              <w:marLeft w:val="-225"/>
                                              <w:marRight w:val="-225"/>
                                              <w:marTop w:val="0"/>
                                              <w:marBottom w:val="0"/>
                                              <w:divBdr>
                                                <w:top w:val="none" w:sz="0" w:space="0" w:color="auto"/>
                                                <w:left w:val="none" w:sz="0" w:space="0" w:color="auto"/>
                                                <w:bottom w:val="none" w:sz="0" w:space="0" w:color="auto"/>
                                                <w:right w:val="none" w:sz="0" w:space="0" w:color="auto"/>
                                              </w:divBdr>
                                              <w:divsChild>
                                                <w:div w:id="489516563">
                                                  <w:marLeft w:val="0"/>
                                                  <w:marRight w:val="0"/>
                                                  <w:marTop w:val="0"/>
                                                  <w:marBottom w:val="0"/>
                                                  <w:divBdr>
                                                    <w:top w:val="none" w:sz="0" w:space="0" w:color="auto"/>
                                                    <w:left w:val="none" w:sz="0" w:space="0" w:color="auto"/>
                                                    <w:bottom w:val="none" w:sz="0" w:space="0" w:color="auto"/>
                                                    <w:right w:val="none" w:sz="0" w:space="0" w:color="auto"/>
                                                  </w:divBdr>
                                                  <w:divsChild>
                                                    <w:div w:id="809899881">
                                                      <w:marLeft w:val="0"/>
                                                      <w:marRight w:val="0"/>
                                                      <w:marTop w:val="0"/>
                                                      <w:marBottom w:val="0"/>
                                                      <w:divBdr>
                                                        <w:top w:val="none" w:sz="0" w:space="0" w:color="auto"/>
                                                        <w:left w:val="none" w:sz="0" w:space="0" w:color="auto"/>
                                                        <w:bottom w:val="none" w:sz="0" w:space="0" w:color="auto"/>
                                                        <w:right w:val="none" w:sz="0" w:space="0" w:color="auto"/>
                                                      </w:divBdr>
                                                      <w:divsChild>
                                                        <w:div w:id="551966420">
                                                          <w:marLeft w:val="0"/>
                                                          <w:marRight w:val="0"/>
                                                          <w:marTop w:val="0"/>
                                                          <w:marBottom w:val="300"/>
                                                          <w:divBdr>
                                                            <w:top w:val="none" w:sz="0" w:space="0" w:color="auto"/>
                                                            <w:left w:val="none" w:sz="0" w:space="0" w:color="auto"/>
                                                            <w:bottom w:val="none" w:sz="0" w:space="0" w:color="auto"/>
                                                            <w:right w:val="none" w:sz="0" w:space="0" w:color="auto"/>
                                                          </w:divBdr>
                                                          <w:divsChild>
                                                            <w:div w:id="1239972680">
                                                              <w:marLeft w:val="0"/>
                                                              <w:marRight w:val="0"/>
                                                              <w:marTop w:val="0"/>
                                                              <w:marBottom w:val="0"/>
                                                              <w:divBdr>
                                                                <w:top w:val="none" w:sz="0" w:space="0" w:color="auto"/>
                                                                <w:left w:val="none" w:sz="0" w:space="0" w:color="auto"/>
                                                                <w:bottom w:val="none" w:sz="0" w:space="0" w:color="auto"/>
                                                                <w:right w:val="none" w:sz="0" w:space="0" w:color="auto"/>
                                                              </w:divBdr>
                                                              <w:divsChild>
                                                                <w:div w:id="2087796125">
                                                                  <w:marLeft w:val="0"/>
                                                                  <w:marRight w:val="0"/>
                                                                  <w:marTop w:val="0"/>
                                                                  <w:marBottom w:val="0"/>
                                                                  <w:divBdr>
                                                                    <w:top w:val="none" w:sz="0" w:space="0" w:color="auto"/>
                                                                    <w:left w:val="none" w:sz="0" w:space="0" w:color="auto"/>
                                                                    <w:bottom w:val="none" w:sz="0" w:space="0" w:color="auto"/>
                                                                    <w:right w:val="none" w:sz="0" w:space="0" w:color="auto"/>
                                                                  </w:divBdr>
                                                                  <w:divsChild>
                                                                    <w:div w:id="935676359">
                                                                      <w:marLeft w:val="0"/>
                                                                      <w:marRight w:val="0"/>
                                                                      <w:marTop w:val="0"/>
                                                                      <w:marBottom w:val="225"/>
                                                                      <w:divBdr>
                                                                        <w:top w:val="none" w:sz="0" w:space="0" w:color="auto"/>
                                                                        <w:left w:val="none" w:sz="0" w:space="0" w:color="auto"/>
                                                                        <w:bottom w:val="none" w:sz="0" w:space="0" w:color="auto"/>
                                                                        <w:right w:val="none" w:sz="0" w:space="0" w:color="auto"/>
                                                                      </w:divBdr>
                                                                      <w:divsChild>
                                                                        <w:div w:id="707992279">
                                                                          <w:marLeft w:val="0"/>
                                                                          <w:marRight w:val="0"/>
                                                                          <w:marTop w:val="0"/>
                                                                          <w:marBottom w:val="0"/>
                                                                          <w:divBdr>
                                                                            <w:top w:val="none" w:sz="0" w:space="0" w:color="auto"/>
                                                                            <w:left w:val="none" w:sz="0" w:space="0" w:color="auto"/>
                                                                            <w:bottom w:val="none" w:sz="0" w:space="0" w:color="auto"/>
                                                                            <w:right w:val="none" w:sz="0" w:space="0" w:color="auto"/>
                                                                          </w:divBdr>
                                                                        </w:div>
                                                                      </w:divsChild>
                                                                    </w:div>
                                                                    <w:div w:id="755371409">
                                                                      <w:marLeft w:val="0"/>
                                                                      <w:marRight w:val="0"/>
                                                                      <w:marTop w:val="0"/>
                                                                      <w:marBottom w:val="225"/>
                                                                      <w:divBdr>
                                                                        <w:top w:val="none" w:sz="0" w:space="0" w:color="auto"/>
                                                                        <w:left w:val="none" w:sz="0" w:space="0" w:color="auto"/>
                                                                        <w:bottom w:val="none" w:sz="0" w:space="0" w:color="auto"/>
                                                                        <w:right w:val="none" w:sz="0" w:space="0" w:color="auto"/>
                                                                      </w:divBdr>
                                                                      <w:divsChild>
                                                                        <w:div w:id="20129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401705">
      <w:bodyDiv w:val="1"/>
      <w:marLeft w:val="0"/>
      <w:marRight w:val="0"/>
      <w:marTop w:val="0"/>
      <w:marBottom w:val="0"/>
      <w:divBdr>
        <w:top w:val="none" w:sz="0" w:space="0" w:color="auto"/>
        <w:left w:val="none" w:sz="0" w:space="0" w:color="auto"/>
        <w:bottom w:val="none" w:sz="0" w:space="0" w:color="auto"/>
        <w:right w:val="none" w:sz="0" w:space="0" w:color="auto"/>
      </w:divBdr>
      <w:divsChild>
        <w:div w:id="1278759156">
          <w:marLeft w:val="0"/>
          <w:marRight w:val="0"/>
          <w:marTop w:val="0"/>
          <w:marBottom w:val="0"/>
          <w:divBdr>
            <w:top w:val="none" w:sz="0" w:space="0" w:color="auto"/>
            <w:left w:val="none" w:sz="0" w:space="0" w:color="auto"/>
            <w:bottom w:val="none" w:sz="0" w:space="0" w:color="auto"/>
            <w:right w:val="none" w:sz="0" w:space="0" w:color="auto"/>
          </w:divBdr>
          <w:divsChild>
            <w:div w:id="871771862">
              <w:marLeft w:val="0"/>
              <w:marRight w:val="0"/>
              <w:marTop w:val="0"/>
              <w:marBottom w:val="0"/>
              <w:divBdr>
                <w:top w:val="none" w:sz="0" w:space="0" w:color="auto"/>
                <w:left w:val="none" w:sz="0" w:space="0" w:color="auto"/>
                <w:bottom w:val="none" w:sz="0" w:space="0" w:color="auto"/>
                <w:right w:val="none" w:sz="0" w:space="0" w:color="auto"/>
              </w:divBdr>
              <w:divsChild>
                <w:div w:id="2112240078">
                  <w:marLeft w:val="0"/>
                  <w:marRight w:val="0"/>
                  <w:marTop w:val="0"/>
                  <w:marBottom w:val="0"/>
                  <w:divBdr>
                    <w:top w:val="none" w:sz="0" w:space="0" w:color="auto"/>
                    <w:left w:val="none" w:sz="0" w:space="0" w:color="auto"/>
                    <w:bottom w:val="none" w:sz="0" w:space="0" w:color="auto"/>
                    <w:right w:val="none" w:sz="0" w:space="0" w:color="auto"/>
                  </w:divBdr>
                  <w:divsChild>
                    <w:div w:id="756484583">
                      <w:marLeft w:val="0"/>
                      <w:marRight w:val="0"/>
                      <w:marTop w:val="0"/>
                      <w:marBottom w:val="0"/>
                      <w:divBdr>
                        <w:top w:val="none" w:sz="0" w:space="0" w:color="auto"/>
                        <w:left w:val="none" w:sz="0" w:space="0" w:color="auto"/>
                        <w:bottom w:val="none" w:sz="0" w:space="0" w:color="auto"/>
                        <w:right w:val="none" w:sz="0" w:space="0" w:color="auto"/>
                      </w:divBdr>
                      <w:divsChild>
                        <w:div w:id="2045135138">
                          <w:marLeft w:val="-225"/>
                          <w:marRight w:val="-225"/>
                          <w:marTop w:val="0"/>
                          <w:marBottom w:val="0"/>
                          <w:divBdr>
                            <w:top w:val="none" w:sz="0" w:space="0" w:color="auto"/>
                            <w:left w:val="none" w:sz="0" w:space="0" w:color="auto"/>
                            <w:bottom w:val="none" w:sz="0" w:space="0" w:color="auto"/>
                            <w:right w:val="none" w:sz="0" w:space="0" w:color="auto"/>
                          </w:divBdr>
                          <w:divsChild>
                            <w:div w:id="1848325694">
                              <w:marLeft w:val="0"/>
                              <w:marRight w:val="0"/>
                              <w:marTop w:val="0"/>
                              <w:marBottom w:val="0"/>
                              <w:divBdr>
                                <w:top w:val="none" w:sz="0" w:space="0" w:color="auto"/>
                                <w:left w:val="none" w:sz="0" w:space="0" w:color="auto"/>
                                <w:bottom w:val="none" w:sz="0" w:space="0" w:color="auto"/>
                                <w:right w:val="none" w:sz="0" w:space="0" w:color="auto"/>
                              </w:divBdr>
                              <w:divsChild>
                                <w:div w:id="40594713">
                                  <w:marLeft w:val="0"/>
                                  <w:marRight w:val="0"/>
                                  <w:marTop w:val="0"/>
                                  <w:marBottom w:val="0"/>
                                  <w:divBdr>
                                    <w:top w:val="none" w:sz="0" w:space="0" w:color="auto"/>
                                    <w:left w:val="none" w:sz="0" w:space="0" w:color="auto"/>
                                    <w:bottom w:val="none" w:sz="0" w:space="0" w:color="auto"/>
                                    <w:right w:val="none" w:sz="0" w:space="0" w:color="auto"/>
                                  </w:divBdr>
                                  <w:divsChild>
                                    <w:div w:id="21247940">
                                      <w:marLeft w:val="0"/>
                                      <w:marRight w:val="0"/>
                                      <w:marTop w:val="0"/>
                                      <w:marBottom w:val="0"/>
                                      <w:divBdr>
                                        <w:top w:val="none" w:sz="0" w:space="0" w:color="auto"/>
                                        <w:left w:val="none" w:sz="0" w:space="0" w:color="auto"/>
                                        <w:bottom w:val="none" w:sz="0" w:space="0" w:color="auto"/>
                                        <w:right w:val="none" w:sz="0" w:space="0" w:color="auto"/>
                                      </w:divBdr>
                                      <w:divsChild>
                                        <w:div w:id="104929395">
                                          <w:marLeft w:val="0"/>
                                          <w:marRight w:val="0"/>
                                          <w:marTop w:val="0"/>
                                          <w:marBottom w:val="0"/>
                                          <w:divBdr>
                                            <w:top w:val="none" w:sz="0" w:space="0" w:color="auto"/>
                                            <w:left w:val="none" w:sz="0" w:space="0" w:color="auto"/>
                                            <w:bottom w:val="none" w:sz="0" w:space="0" w:color="auto"/>
                                            <w:right w:val="none" w:sz="0" w:space="0" w:color="auto"/>
                                          </w:divBdr>
                                          <w:divsChild>
                                            <w:div w:id="1863203454">
                                              <w:marLeft w:val="-225"/>
                                              <w:marRight w:val="-225"/>
                                              <w:marTop w:val="0"/>
                                              <w:marBottom w:val="0"/>
                                              <w:divBdr>
                                                <w:top w:val="none" w:sz="0" w:space="0" w:color="auto"/>
                                                <w:left w:val="none" w:sz="0" w:space="0" w:color="auto"/>
                                                <w:bottom w:val="none" w:sz="0" w:space="0" w:color="auto"/>
                                                <w:right w:val="none" w:sz="0" w:space="0" w:color="auto"/>
                                              </w:divBdr>
                                              <w:divsChild>
                                                <w:div w:id="1901331606">
                                                  <w:marLeft w:val="0"/>
                                                  <w:marRight w:val="0"/>
                                                  <w:marTop w:val="0"/>
                                                  <w:marBottom w:val="0"/>
                                                  <w:divBdr>
                                                    <w:top w:val="none" w:sz="0" w:space="0" w:color="auto"/>
                                                    <w:left w:val="none" w:sz="0" w:space="0" w:color="auto"/>
                                                    <w:bottom w:val="none" w:sz="0" w:space="0" w:color="auto"/>
                                                    <w:right w:val="none" w:sz="0" w:space="0" w:color="auto"/>
                                                  </w:divBdr>
                                                  <w:divsChild>
                                                    <w:div w:id="1691299129">
                                                      <w:marLeft w:val="0"/>
                                                      <w:marRight w:val="0"/>
                                                      <w:marTop w:val="0"/>
                                                      <w:marBottom w:val="0"/>
                                                      <w:divBdr>
                                                        <w:top w:val="none" w:sz="0" w:space="0" w:color="auto"/>
                                                        <w:left w:val="none" w:sz="0" w:space="0" w:color="auto"/>
                                                        <w:bottom w:val="none" w:sz="0" w:space="0" w:color="auto"/>
                                                        <w:right w:val="none" w:sz="0" w:space="0" w:color="auto"/>
                                                      </w:divBdr>
                                                      <w:divsChild>
                                                        <w:div w:id="101613456">
                                                          <w:marLeft w:val="0"/>
                                                          <w:marRight w:val="0"/>
                                                          <w:marTop w:val="0"/>
                                                          <w:marBottom w:val="300"/>
                                                          <w:divBdr>
                                                            <w:top w:val="none" w:sz="0" w:space="0" w:color="auto"/>
                                                            <w:left w:val="none" w:sz="0" w:space="0" w:color="auto"/>
                                                            <w:bottom w:val="none" w:sz="0" w:space="0" w:color="auto"/>
                                                            <w:right w:val="none" w:sz="0" w:space="0" w:color="auto"/>
                                                          </w:divBdr>
                                                          <w:divsChild>
                                                            <w:div w:id="1890922072">
                                                              <w:marLeft w:val="0"/>
                                                              <w:marRight w:val="0"/>
                                                              <w:marTop w:val="0"/>
                                                              <w:marBottom w:val="0"/>
                                                              <w:divBdr>
                                                                <w:top w:val="none" w:sz="0" w:space="0" w:color="auto"/>
                                                                <w:left w:val="none" w:sz="0" w:space="0" w:color="auto"/>
                                                                <w:bottom w:val="none" w:sz="0" w:space="0" w:color="auto"/>
                                                                <w:right w:val="none" w:sz="0" w:space="0" w:color="auto"/>
                                                              </w:divBdr>
                                                              <w:divsChild>
                                                                <w:div w:id="1409614434">
                                                                  <w:marLeft w:val="0"/>
                                                                  <w:marRight w:val="0"/>
                                                                  <w:marTop w:val="0"/>
                                                                  <w:marBottom w:val="0"/>
                                                                  <w:divBdr>
                                                                    <w:top w:val="none" w:sz="0" w:space="0" w:color="auto"/>
                                                                    <w:left w:val="none" w:sz="0" w:space="0" w:color="auto"/>
                                                                    <w:bottom w:val="none" w:sz="0" w:space="0" w:color="auto"/>
                                                                    <w:right w:val="none" w:sz="0" w:space="0" w:color="auto"/>
                                                                  </w:divBdr>
                                                                  <w:divsChild>
                                                                    <w:div w:id="591814828">
                                                                      <w:marLeft w:val="0"/>
                                                                      <w:marRight w:val="0"/>
                                                                      <w:marTop w:val="0"/>
                                                                      <w:marBottom w:val="225"/>
                                                                      <w:divBdr>
                                                                        <w:top w:val="none" w:sz="0" w:space="0" w:color="auto"/>
                                                                        <w:left w:val="none" w:sz="0" w:space="0" w:color="auto"/>
                                                                        <w:bottom w:val="none" w:sz="0" w:space="0" w:color="auto"/>
                                                                        <w:right w:val="none" w:sz="0" w:space="0" w:color="auto"/>
                                                                      </w:divBdr>
                                                                      <w:divsChild>
                                                                        <w:div w:id="953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147">
      <w:bodyDiv w:val="1"/>
      <w:marLeft w:val="0"/>
      <w:marRight w:val="0"/>
      <w:marTop w:val="0"/>
      <w:marBottom w:val="0"/>
      <w:divBdr>
        <w:top w:val="none" w:sz="0" w:space="0" w:color="auto"/>
        <w:left w:val="none" w:sz="0" w:space="0" w:color="auto"/>
        <w:bottom w:val="none" w:sz="0" w:space="0" w:color="auto"/>
        <w:right w:val="none" w:sz="0" w:space="0" w:color="auto"/>
      </w:divBdr>
      <w:divsChild>
        <w:div w:id="1031958698">
          <w:marLeft w:val="0"/>
          <w:marRight w:val="0"/>
          <w:marTop w:val="0"/>
          <w:marBottom w:val="0"/>
          <w:divBdr>
            <w:top w:val="none" w:sz="0" w:space="0" w:color="auto"/>
            <w:left w:val="none" w:sz="0" w:space="0" w:color="auto"/>
            <w:bottom w:val="none" w:sz="0" w:space="0" w:color="auto"/>
            <w:right w:val="none" w:sz="0" w:space="0" w:color="auto"/>
          </w:divBdr>
          <w:divsChild>
            <w:div w:id="2042129727">
              <w:marLeft w:val="0"/>
              <w:marRight w:val="0"/>
              <w:marTop w:val="0"/>
              <w:marBottom w:val="0"/>
              <w:divBdr>
                <w:top w:val="none" w:sz="0" w:space="0" w:color="auto"/>
                <w:left w:val="none" w:sz="0" w:space="0" w:color="auto"/>
                <w:bottom w:val="none" w:sz="0" w:space="0" w:color="auto"/>
                <w:right w:val="none" w:sz="0" w:space="0" w:color="auto"/>
              </w:divBdr>
              <w:divsChild>
                <w:div w:id="1961765951">
                  <w:marLeft w:val="0"/>
                  <w:marRight w:val="0"/>
                  <w:marTop w:val="0"/>
                  <w:marBottom w:val="0"/>
                  <w:divBdr>
                    <w:top w:val="none" w:sz="0" w:space="0" w:color="auto"/>
                    <w:left w:val="none" w:sz="0" w:space="0" w:color="auto"/>
                    <w:bottom w:val="none" w:sz="0" w:space="0" w:color="auto"/>
                    <w:right w:val="none" w:sz="0" w:space="0" w:color="auto"/>
                  </w:divBdr>
                  <w:divsChild>
                    <w:div w:id="1355809398">
                      <w:marLeft w:val="0"/>
                      <w:marRight w:val="0"/>
                      <w:marTop w:val="0"/>
                      <w:marBottom w:val="0"/>
                      <w:divBdr>
                        <w:top w:val="none" w:sz="0" w:space="0" w:color="auto"/>
                        <w:left w:val="none" w:sz="0" w:space="0" w:color="auto"/>
                        <w:bottom w:val="none" w:sz="0" w:space="0" w:color="auto"/>
                        <w:right w:val="none" w:sz="0" w:space="0" w:color="auto"/>
                      </w:divBdr>
                      <w:divsChild>
                        <w:div w:id="1616136232">
                          <w:marLeft w:val="-225"/>
                          <w:marRight w:val="-225"/>
                          <w:marTop w:val="0"/>
                          <w:marBottom w:val="0"/>
                          <w:divBdr>
                            <w:top w:val="none" w:sz="0" w:space="0" w:color="auto"/>
                            <w:left w:val="none" w:sz="0" w:space="0" w:color="auto"/>
                            <w:bottom w:val="none" w:sz="0" w:space="0" w:color="auto"/>
                            <w:right w:val="none" w:sz="0" w:space="0" w:color="auto"/>
                          </w:divBdr>
                          <w:divsChild>
                            <w:div w:id="125129299">
                              <w:marLeft w:val="0"/>
                              <w:marRight w:val="0"/>
                              <w:marTop w:val="0"/>
                              <w:marBottom w:val="0"/>
                              <w:divBdr>
                                <w:top w:val="none" w:sz="0" w:space="0" w:color="auto"/>
                                <w:left w:val="none" w:sz="0" w:space="0" w:color="auto"/>
                                <w:bottom w:val="none" w:sz="0" w:space="0" w:color="auto"/>
                                <w:right w:val="none" w:sz="0" w:space="0" w:color="auto"/>
                              </w:divBdr>
                              <w:divsChild>
                                <w:div w:id="280386039">
                                  <w:marLeft w:val="0"/>
                                  <w:marRight w:val="0"/>
                                  <w:marTop w:val="0"/>
                                  <w:marBottom w:val="0"/>
                                  <w:divBdr>
                                    <w:top w:val="none" w:sz="0" w:space="0" w:color="auto"/>
                                    <w:left w:val="none" w:sz="0" w:space="0" w:color="auto"/>
                                    <w:bottom w:val="none" w:sz="0" w:space="0" w:color="auto"/>
                                    <w:right w:val="none" w:sz="0" w:space="0" w:color="auto"/>
                                  </w:divBdr>
                                  <w:divsChild>
                                    <w:div w:id="435638231">
                                      <w:marLeft w:val="0"/>
                                      <w:marRight w:val="0"/>
                                      <w:marTop w:val="0"/>
                                      <w:marBottom w:val="0"/>
                                      <w:divBdr>
                                        <w:top w:val="none" w:sz="0" w:space="0" w:color="auto"/>
                                        <w:left w:val="none" w:sz="0" w:space="0" w:color="auto"/>
                                        <w:bottom w:val="none" w:sz="0" w:space="0" w:color="auto"/>
                                        <w:right w:val="none" w:sz="0" w:space="0" w:color="auto"/>
                                      </w:divBdr>
                                      <w:divsChild>
                                        <w:div w:id="677929598">
                                          <w:marLeft w:val="0"/>
                                          <w:marRight w:val="0"/>
                                          <w:marTop w:val="0"/>
                                          <w:marBottom w:val="0"/>
                                          <w:divBdr>
                                            <w:top w:val="none" w:sz="0" w:space="0" w:color="auto"/>
                                            <w:left w:val="none" w:sz="0" w:space="0" w:color="auto"/>
                                            <w:bottom w:val="none" w:sz="0" w:space="0" w:color="auto"/>
                                            <w:right w:val="none" w:sz="0" w:space="0" w:color="auto"/>
                                          </w:divBdr>
                                          <w:divsChild>
                                            <w:div w:id="1460413130">
                                              <w:marLeft w:val="-225"/>
                                              <w:marRight w:val="-225"/>
                                              <w:marTop w:val="0"/>
                                              <w:marBottom w:val="0"/>
                                              <w:divBdr>
                                                <w:top w:val="none" w:sz="0" w:space="0" w:color="auto"/>
                                                <w:left w:val="none" w:sz="0" w:space="0" w:color="auto"/>
                                                <w:bottom w:val="none" w:sz="0" w:space="0" w:color="auto"/>
                                                <w:right w:val="none" w:sz="0" w:space="0" w:color="auto"/>
                                              </w:divBdr>
                                              <w:divsChild>
                                                <w:div w:id="158274240">
                                                  <w:marLeft w:val="0"/>
                                                  <w:marRight w:val="0"/>
                                                  <w:marTop w:val="0"/>
                                                  <w:marBottom w:val="0"/>
                                                  <w:divBdr>
                                                    <w:top w:val="none" w:sz="0" w:space="0" w:color="auto"/>
                                                    <w:left w:val="none" w:sz="0" w:space="0" w:color="auto"/>
                                                    <w:bottom w:val="none" w:sz="0" w:space="0" w:color="auto"/>
                                                    <w:right w:val="none" w:sz="0" w:space="0" w:color="auto"/>
                                                  </w:divBdr>
                                                  <w:divsChild>
                                                    <w:div w:id="1901331266">
                                                      <w:marLeft w:val="0"/>
                                                      <w:marRight w:val="0"/>
                                                      <w:marTop w:val="0"/>
                                                      <w:marBottom w:val="0"/>
                                                      <w:divBdr>
                                                        <w:top w:val="none" w:sz="0" w:space="0" w:color="auto"/>
                                                        <w:left w:val="none" w:sz="0" w:space="0" w:color="auto"/>
                                                        <w:bottom w:val="none" w:sz="0" w:space="0" w:color="auto"/>
                                                        <w:right w:val="none" w:sz="0" w:space="0" w:color="auto"/>
                                                      </w:divBdr>
                                                      <w:divsChild>
                                                        <w:div w:id="81995705">
                                                          <w:marLeft w:val="0"/>
                                                          <w:marRight w:val="0"/>
                                                          <w:marTop w:val="0"/>
                                                          <w:marBottom w:val="300"/>
                                                          <w:divBdr>
                                                            <w:top w:val="none" w:sz="0" w:space="0" w:color="auto"/>
                                                            <w:left w:val="none" w:sz="0" w:space="0" w:color="auto"/>
                                                            <w:bottom w:val="none" w:sz="0" w:space="0" w:color="auto"/>
                                                            <w:right w:val="none" w:sz="0" w:space="0" w:color="auto"/>
                                                          </w:divBdr>
                                                          <w:divsChild>
                                                            <w:div w:id="120078741">
                                                              <w:marLeft w:val="0"/>
                                                              <w:marRight w:val="0"/>
                                                              <w:marTop w:val="0"/>
                                                              <w:marBottom w:val="0"/>
                                                              <w:divBdr>
                                                                <w:top w:val="none" w:sz="0" w:space="0" w:color="auto"/>
                                                                <w:left w:val="none" w:sz="0" w:space="0" w:color="auto"/>
                                                                <w:bottom w:val="none" w:sz="0" w:space="0" w:color="auto"/>
                                                                <w:right w:val="none" w:sz="0" w:space="0" w:color="auto"/>
                                                              </w:divBdr>
                                                              <w:divsChild>
                                                                <w:div w:id="1332221907">
                                                                  <w:marLeft w:val="0"/>
                                                                  <w:marRight w:val="0"/>
                                                                  <w:marTop w:val="0"/>
                                                                  <w:marBottom w:val="0"/>
                                                                  <w:divBdr>
                                                                    <w:top w:val="none" w:sz="0" w:space="0" w:color="auto"/>
                                                                    <w:left w:val="none" w:sz="0" w:space="0" w:color="auto"/>
                                                                    <w:bottom w:val="none" w:sz="0" w:space="0" w:color="auto"/>
                                                                    <w:right w:val="none" w:sz="0" w:space="0" w:color="auto"/>
                                                                  </w:divBdr>
                                                                  <w:divsChild>
                                                                    <w:div w:id="1212309200">
                                                                      <w:marLeft w:val="0"/>
                                                                      <w:marRight w:val="0"/>
                                                                      <w:marTop w:val="0"/>
                                                                      <w:marBottom w:val="225"/>
                                                                      <w:divBdr>
                                                                        <w:top w:val="none" w:sz="0" w:space="0" w:color="auto"/>
                                                                        <w:left w:val="none" w:sz="0" w:space="0" w:color="auto"/>
                                                                        <w:bottom w:val="none" w:sz="0" w:space="0" w:color="auto"/>
                                                                        <w:right w:val="none" w:sz="0" w:space="0" w:color="auto"/>
                                                                      </w:divBdr>
                                                                      <w:divsChild>
                                                                        <w:div w:id="327363515">
                                                                          <w:marLeft w:val="0"/>
                                                                          <w:marRight w:val="0"/>
                                                                          <w:marTop w:val="0"/>
                                                                          <w:marBottom w:val="0"/>
                                                                          <w:divBdr>
                                                                            <w:top w:val="none" w:sz="0" w:space="0" w:color="auto"/>
                                                                            <w:left w:val="none" w:sz="0" w:space="0" w:color="auto"/>
                                                                            <w:bottom w:val="none" w:sz="0" w:space="0" w:color="auto"/>
                                                                            <w:right w:val="none" w:sz="0" w:space="0" w:color="auto"/>
                                                                          </w:divBdr>
                                                                          <w:divsChild>
                                                                            <w:div w:id="1573344129">
                                                                              <w:marLeft w:val="0"/>
                                                                              <w:marRight w:val="0"/>
                                                                              <w:marTop w:val="0"/>
                                                                              <w:marBottom w:val="0"/>
                                                                              <w:divBdr>
                                                                                <w:top w:val="none" w:sz="0" w:space="0" w:color="auto"/>
                                                                                <w:left w:val="none" w:sz="0" w:space="0" w:color="auto"/>
                                                                                <w:bottom w:val="none" w:sz="0" w:space="0" w:color="auto"/>
                                                                                <w:right w:val="none" w:sz="0" w:space="0" w:color="auto"/>
                                                                              </w:divBdr>
                                                                              <w:divsChild>
                                                                                <w:div w:id="1574272345">
                                                                                  <w:marLeft w:val="0"/>
                                                                                  <w:marRight w:val="0"/>
                                                                                  <w:marTop w:val="0"/>
                                                                                  <w:marBottom w:val="0"/>
                                                                                  <w:divBdr>
                                                                                    <w:top w:val="none" w:sz="0" w:space="0" w:color="auto"/>
                                                                                    <w:left w:val="none" w:sz="0" w:space="0" w:color="auto"/>
                                                                                    <w:bottom w:val="none" w:sz="0" w:space="0" w:color="auto"/>
                                                                                    <w:right w:val="none" w:sz="0" w:space="0" w:color="auto"/>
                                                                                  </w:divBdr>
                                                                                  <w:divsChild>
                                                                                    <w:div w:id="20020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675">
                                                                      <w:marLeft w:val="0"/>
                                                                      <w:marRight w:val="0"/>
                                                                      <w:marTop w:val="0"/>
                                                                      <w:marBottom w:val="225"/>
                                                                      <w:divBdr>
                                                                        <w:top w:val="none" w:sz="0" w:space="0" w:color="auto"/>
                                                                        <w:left w:val="none" w:sz="0" w:space="0" w:color="auto"/>
                                                                        <w:bottom w:val="none" w:sz="0" w:space="0" w:color="auto"/>
                                                                        <w:right w:val="none" w:sz="0" w:space="0" w:color="auto"/>
                                                                      </w:divBdr>
                                                                      <w:divsChild>
                                                                        <w:div w:id="17114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784537">
      <w:bodyDiv w:val="1"/>
      <w:marLeft w:val="0"/>
      <w:marRight w:val="0"/>
      <w:marTop w:val="0"/>
      <w:marBottom w:val="0"/>
      <w:divBdr>
        <w:top w:val="none" w:sz="0" w:space="0" w:color="auto"/>
        <w:left w:val="none" w:sz="0" w:space="0" w:color="auto"/>
        <w:bottom w:val="none" w:sz="0" w:space="0" w:color="auto"/>
        <w:right w:val="none" w:sz="0" w:space="0" w:color="auto"/>
      </w:divBdr>
      <w:divsChild>
        <w:div w:id="234828939">
          <w:marLeft w:val="0"/>
          <w:marRight w:val="0"/>
          <w:marTop w:val="0"/>
          <w:marBottom w:val="0"/>
          <w:divBdr>
            <w:top w:val="none" w:sz="0" w:space="0" w:color="auto"/>
            <w:left w:val="none" w:sz="0" w:space="0" w:color="auto"/>
            <w:bottom w:val="none" w:sz="0" w:space="0" w:color="auto"/>
            <w:right w:val="none" w:sz="0" w:space="0" w:color="auto"/>
          </w:divBdr>
          <w:divsChild>
            <w:div w:id="920258464">
              <w:marLeft w:val="0"/>
              <w:marRight w:val="0"/>
              <w:marTop w:val="0"/>
              <w:marBottom w:val="0"/>
              <w:divBdr>
                <w:top w:val="none" w:sz="0" w:space="0" w:color="auto"/>
                <w:left w:val="none" w:sz="0" w:space="0" w:color="auto"/>
                <w:bottom w:val="none" w:sz="0" w:space="0" w:color="auto"/>
                <w:right w:val="none" w:sz="0" w:space="0" w:color="auto"/>
              </w:divBdr>
              <w:divsChild>
                <w:div w:id="1286236666">
                  <w:marLeft w:val="0"/>
                  <w:marRight w:val="0"/>
                  <w:marTop w:val="0"/>
                  <w:marBottom w:val="0"/>
                  <w:divBdr>
                    <w:top w:val="none" w:sz="0" w:space="0" w:color="auto"/>
                    <w:left w:val="none" w:sz="0" w:space="0" w:color="auto"/>
                    <w:bottom w:val="none" w:sz="0" w:space="0" w:color="auto"/>
                    <w:right w:val="none" w:sz="0" w:space="0" w:color="auto"/>
                  </w:divBdr>
                  <w:divsChild>
                    <w:div w:id="1839231563">
                      <w:marLeft w:val="0"/>
                      <w:marRight w:val="0"/>
                      <w:marTop w:val="0"/>
                      <w:marBottom w:val="0"/>
                      <w:divBdr>
                        <w:top w:val="none" w:sz="0" w:space="0" w:color="auto"/>
                        <w:left w:val="none" w:sz="0" w:space="0" w:color="auto"/>
                        <w:bottom w:val="none" w:sz="0" w:space="0" w:color="auto"/>
                        <w:right w:val="none" w:sz="0" w:space="0" w:color="auto"/>
                      </w:divBdr>
                      <w:divsChild>
                        <w:div w:id="1832022027">
                          <w:marLeft w:val="-225"/>
                          <w:marRight w:val="-225"/>
                          <w:marTop w:val="0"/>
                          <w:marBottom w:val="0"/>
                          <w:divBdr>
                            <w:top w:val="none" w:sz="0" w:space="0" w:color="auto"/>
                            <w:left w:val="none" w:sz="0" w:space="0" w:color="auto"/>
                            <w:bottom w:val="none" w:sz="0" w:space="0" w:color="auto"/>
                            <w:right w:val="none" w:sz="0" w:space="0" w:color="auto"/>
                          </w:divBdr>
                          <w:divsChild>
                            <w:div w:id="25374529">
                              <w:marLeft w:val="0"/>
                              <w:marRight w:val="0"/>
                              <w:marTop w:val="0"/>
                              <w:marBottom w:val="0"/>
                              <w:divBdr>
                                <w:top w:val="none" w:sz="0" w:space="0" w:color="auto"/>
                                <w:left w:val="none" w:sz="0" w:space="0" w:color="auto"/>
                                <w:bottom w:val="none" w:sz="0" w:space="0" w:color="auto"/>
                                <w:right w:val="none" w:sz="0" w:space="0" w:color="auto"/>
                              </w:divBdr>
                              <w:divsChild>
                                <w:div w:id="1140734329">
                                  <w:marLeft w:val="0"/>
                                  <w:marRight w:val="0"/>
                                  <w:marTop w:val="0"/>
                                  <w:marBottom w:val="0"/>
                                  <w:divBdr>
                                    <w:top w:val="none" w:sz="0" w:space="0" w:color="auto"/>
                                    <w:left w:val="none" w:sz="0" w:space="0" w:color="auto"/>
                                    <w:bottom w:val="none" w:sz="0" w:space="0" w:color="auto"/>
                                    <w:right w:val="none" w:sz="0" w:space="0" w:color="auto"/>
                                  </w:divBdr>
                                  <w:divsChild>
                                    <w:div w:id="528033870">
                                      <w:marLeft w:val="0"/>
                                      <w:marRight w:val="0"/>
                                      <w:marTop w:val="0"/>
                                      <w:marBottom w:val="0"/>
                                      <w:divBdr>
                                        <w:top w:val="none" w:sz="0" w:space="0" w:color="auto"/>
                                        <w:left w:val="none" w:sz="0" w:space="0" w:color="auto"/>
                                        <w:bottom w:val="none" w:sz="0" w:space="0" w:color="auto"/>
                                        <w:right w:val="none" w:sz="0" w:space="0" w:color="auto"/>
                                      </w:divBdr>
                                      <w:divsChild>
                                        <w:div w:id="1206478776">
                                          <w:marLeft w:val="0"/>
                                          <w:marRight w:val="0"/>
                                          <w:marTop w:val="0"/>
                                          <w:marBottom w:val="0"/>
                                          <w:divBdr>
                                            <w:top w:val="none" w:sz="0" w:space="0" w:color="auto"/>
                                            <w:left w:val="none" w:sz="0" w:space="0" w:color="auto"/>
                                            <w:bottom w:val="none" w:sz="0" w:space="0" w:color="auto"/>
                                            <w:right w:val="none" w:sz="0" w:space="0" w:color="auto"/>
                                          </w:divBdr>
                                          <w:divsChild>
                                            <w:div w:id="123083940">
                                              <w:marLeft w:val="-225"/>
                                              <w:marRight w:val="-225"/>
                                              <w:marTop w:val="0"/>
                                              <w:marBottom w:val="0"/>
                                              <w:divBdr>
                                                <w:top w:val="none" w:sz="0" w:space="0" w:color="auto"/>
                                                <w:left w:val="none" w:sz="0" w:space="0" w:color="auto"/>
                                                <w:bottom w:val="none" w:sz="0" w:space="0" w:color="auto"/>
                                                <w:right w:val="none" w:sz="0" w:space="0" w:color="auto"/>
                                              </w:divBdr>
                                              <w:divsChild>
                                                <w:div w:id="676036160">
                                                  <w:marLeft w:val="0"/>
                                                  <w:marRight w:val="0"/>
                                                  <w:marTop w:val="0"/>
                                                  <w:marBottom w:val="0"/>
                                                  <w:divBdr>
                                                    <w:top w:val="none" w:sz="0" w:space="0" w:color="auto"/>
                                                    <w:left w:val="none" w:sz="0" w:space="0" w:color="auto"/>
                                                    <w:bottom w:val="none" w:sz="0" w:space="0" w:color="auto"/>
                                                    <w:right w:val="none" w:sz="0" w:space="0" w:color="auto"/>
                                                  </w:divBdr>
                                                  <w:divsChild>
                                                    <w:div w:id="247812923">
                                                      <w:marLeft w:val="0"/>
                                                      <w:marRight w:val="0"/>
                                                      <w:marTop w:val="0"/>
                                                      <w:marBottom w:val="0"/>
                                                      <w:divBdr>
                                                        <w:top w:val="none" w:sz="0" w:space="0" w:color="auto"/>
                                                        <w:left w:val="none" w:sz="0" w:space="0" w:color="auto"/>
                                                        <w:bottom w:val="none" w:sz="0" w:space="0" w:color="auto"/>
                                                        <w:right w:val="none" w:sz="0" w:space="0" w:color="auto"/>
                                                      </w:divBdr>
                                                      <w:divsChild>
                                                        <w:div w:id="995064090">
                                                          <w:marLeft w:val="0"/>
                                                          <w:marRight w:val="0"/>
                                                          <w:marTop w:val="0"/>
                                                          <w:marBottom w:val="300"/>
                                                          <w:divBdr>
                                                            <w:top w:val="none" w:sz="0" w:space="0" w:color="auto"/>
                                                            <w:left w:val="none" w:sz="0" w:space="0" w:color="auto"/>
                                                            <w:bottom w:val="none" w:sz="0" w:space="0" w:color="auto"/>
                                                            <w:right w:val="none" w:sz="0" w:space="0" w:color="auto"/>
                                                          </w:divBdr>
                                                          <w:divsChild>
                                                            <w:div w:id="1929264691">
                                                              <w:marLeft w:val="0"/>
                                                              <w:marRight w:val="0"/>
                                                              <w:marTop w:val="0"/>
                                                              <w:marBottom w:val="0"/>
                                                              <w:divBdr>
                                                                <w:top w:val="none" w:sz="0" w:space="0" w:color="auto"/>
                                                                <w:left w:val="none" w:sz="0" w:space="0" w:color="auto"/>
                                                                <w:bottom w:val="none" w:sz="0" w:space="0" w:color="auto"/>
                                                                <w:right w:val="none" w:sz="0" w:space="0" w:color="auto"/>
                                                              </w:divBdr>
                                                              <w:divsChild>
                                                                <w:div w:id="1168060369">
                                                                  <w:marLeft w:val="0"/>
                                                                  <w:marRight w:val="0"/>
                                                                  <w:marTop w:val="0"/>
                                                                  <w:marBottom w:val="0"/>
                                                                  <w:divBdr>
                                                                    <w:top w:val="none" w:sz="0" w:space="0" w:color="auto"/>
                                                                    <w:left w:val="none" w:sz="0" w:space="0" w:color="auto"/>
                                                                    <w:bottom w:val="none" w:sz="0" w:space="0" w:color="auto"/>
                                                                    <w:right w:val="none" w:sz="0" w:space="0" w:color="auto"/>
                                                                  </w:divBdr>
                                                                  <w:divsChild>
                                                                    <w:div w:id="1855605767">
                                                                      <w:marLeft w:val="0"/>
                                                                      <w:marRight w:val="0"/>
                                                                      <w:marTop w:val="0"/>
                                                                      <w:marBottom w:val="225"/>
                                                                      <w:divBdr>
                                                                        <w:top w:val="none" w:sz="0" w:space="0" w:color="auto"/>
                                                                        <w:left w:val="none" w:sz="0" w:space="0" w:color="auto"/>
                                                                        <w:bottom w:val="none" w:sz="0" w:space="0" w:color="auto"/>
                                                                        <w:right w:val="none" w:sz="0" w:space="0" w:color="auto"/>
                                                                      </w:divBdr>
                                                                      <w:divsChild>
                                                                        <w:div w:id="5210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166641">
      <w:bodyDiv w:val="1"/>
      <w:marLeft w:val="0"/>
      <w:marRight w:val="0"/>
      <w:marTop w:val="0"/>
      <w:marBottom w:val="0"/>
      <w:divBdr>
        <w:top w:val="none" w:sz="0" w:space="0" w:color="auto"/>
        <w:left w:val="none" w:sz="0" w:space="0" w:color="auto"/>
        <w:bottom w:val="none" w:sz="0" w:space="0" w:color="auto"/>
        <w:right w:val="none" w:sz="0" w:space="0" w:color="auto"/>
      </w:divBdr>
      <w:divsChild>
        <w:div w:id="1295332885">
          <w:marLeft w:val="0"/>
          <w:marRight w:val="0"/>
          <w:marTop w:val="0"/>
          <w:marBottom w:val="0"/>
          <w:divBdr>
            <w:top w:val="none" w:sz="0" w:space="0" w:color="auto"/>
            <w:left w:val="none" w:sz="0" w:space="0" w:color="auto"/>
            <w:bottom w:val="none" w:sz="0" w:space="0" w:color="auto"/>
            <w:right w:val="none" w:sz="0" w:space="0" w:color="auto"/>
          </w:divBdr>
          <w:divsChild>
            <w:div w:id="56438372">
              <w:marLeft w:val="0"/>
              <w:marRight w:val="0"/>
              <w:marTop w:val="0"/>
              <w:marBottom w:val="0"/>
              <w:divBdr>
                <w:top w:val="none" w:sz="0" w:space="0" w:color="auto"/>
                <w:left w:val="none" w:sz="0" w:space="0" w:color="auto"/>
                <w:bottom w:val="none" w:sz="0" w:space="0" w:color="auto"/>
                <w:right w:val="none" w:sz="0" w:space="0" w:color="auto"/>
              </w:divBdr>
              <w:divsChild>
                <w:div w:id="1222212290">
                  <w:marLeft w:val="0"/>
                  <w:marRight w:val="0"/>
                  <w:marTop w:val="0"/>
                  <w:marBottom w:val="0"/>
                  <w:divBdr>
                    <w:top w:val="none" w:sz="0" w:space="0" w:color="auto"/>
                    <w:left w:val="none" w:sz="0" w:space="0" w:color="auto"/>
                    <w:bottom w:val="none" w:sz="0" w:space="0" w:color="auto"/>
                    <w:right w:val="none" w:sz="0" w:space="0" w:color="auto"/>
                  </w:divBdr>
                  <w:divsChild>
                    <w:div w:id="1620448142">
                      <w:marLeft w:val="0"/>
                      <w:marRight w:val="0"/>
                      <w:marTop w:val="0"/>
                      <w:marBottom w:val="0"/>
                      <w:divBdr>
                        <w:top w:val="none" w:sz="0" w:space="0" w:color="auto"/>
                        <w:left w:val="none" w:sz="0" w:space="0" w:color="auto"/>
                        <w:bottom w:val="none" w:sz="0" w:space="0" w:color="auto"/>
                        <w:right w:val="none" w:sz="0" w:space="0" w:color="auto"/>
                      </w:divBdr>
                      <w:divsChild>
                        <w:div w:id="64841581">
                          <w:marLeft w:val="-225"/>
                          <w:marRight w:val="-225"/>
                          <w:marTop w:val="0"/>
                          <w:marBottom w:val="0"/>
                          <w:divBdr>
                            <w:top w:val="none" w:sz="0" w:space="0" w:color="auto"/>
                            <w:left w:val="none" w:sz="0" w:space="0" w:color="auto"/>
                            <w:bottom w:val="none" w:sz="0" w:space="0" w:color="auto"/>
                            <w:right w:val="none" w:sz="0" w:space="0" w:color="auto"/>
                          </w:divBdr>
                          <w:divsChild>
                            <w:div w:id="1336419574">
                              <w:marLeft w:val="0"/>
                              <w:marRight w:val="0"/>
                              <w:marTop w:val="0"/>
                              <w:marBottom w:val="0"/>
                              <w:divBdr>
                                <w:top w:val="none" w:sz="0" w:space="0" w:color="auto"/>
                                <w:left w:val="none" w:sz="0" w:space="0" w:color="auto"/>
                                <w:bottom w:val="none" w:sz="0" w:space="0" w:color="auto"/>
                                <w:right w:val="none" w:sz="0" w:space="0" w:color="auto"/>
                              </w:divBdr>
                              <w:divsChild>
                                <w:div w:id="1565796971">
                                  <w:marLeft w:val="0"/>
                                  <w:marRight w:val="0"/>
                                  <w:marTop w:val="0"/>
                                  <w:marBottom w:val="0"/>
                                  <w:divBdr>
                                    <w:top w:val="none" w:sz="0" w:space="0" w:color="auto"/>
                                    <w:left w:val="none" w:sz="0" w:space="0" w:color="auto"/>
                                    <w:bottom w:val="none" w:sz="0" w:space="0" w:color="auto"/>
                                    <w:right w:val="none" w:sz="0" w:space="0" w:color="auto"/>
                                  </w:divBdr>
                                  <w:divsChild>
                                    <w:div w:id="1691419023">
                                      <w:marLeft w:val="0"/>
                                      <w:marRight w:val="0"/>
                                      <w:marTop w:val="0"/>
                                      <w:marBottom w:val="0"/>
                                      <w:divBdr>
                                        <w:top w:val="none" w:sz="0" w:space="0" w:color="auto"/>
                                        <w:left w:val="none" w:sz="0" w:space="0" w:color="auto"/>
                                        <w:bottom w:val="none" w:sz="0" w:space="0" w:color="auto"/>
                                        <w:right w:val="none" w:sz="0" w:space="0" w:color="auto"/>
                                      </w:divBdr>
                                      <w:divsChild>
                                        <w:div w:id="1816602896">
                                          <w:marLeft w:val="0"/>
                                          <w:marRight w:val="0"/>
                                          <w:marTop w:val="0"/>
                                          <w:marBottom w:val="0"/>
                                          <w:divBdr>
                                            <w:top w:val="none" w:sz="0" w:space="0" w:color="auto"/>
                                            <w:left w:val="none" w:sz="0" w:space="0" w:color="auto"/>
                                            <w:bottom w:val="none" w:sz="0" w:space="0" w:color="auto"/>
                                            <w:right w:val="none" w:sz="0" w:space="0" w:color="auto"/>
                                          </w:divBdr>
                                          <w:divsChild>
                                            <w:div w:id="366369287">
                                              <w:marLeft w:val="-225"/>
                                              <w:marRight w:val="-225"/>
                                              <w:marTop w:val="0"/>
                                              <w:marBottom w:val="0"/>
                                              <w:divBdr>
                                                <w:top w:val="none" w:sz="0" w:space="0" w:color="auto"/>
                                                <w:left w:val="none" w:sz="0" w:space="0" w:color="auto"/>
                                                <w:bottom w:val="none" w:sz="0" w:space="0" w:color="auto"/>
                                                <w:right w:val="none" w:sz="0" w:space="0" w:color="auto"/>
                                              </w:divBdr>
                                              <w:divsChild>
                                                <w:div w:id="1488400161">
                                                  <w:marLeft w:val="0"/>
                                                  <w:marRight w:val="0"/>
                                                  <w:marTop w:val="0"/>
                                                  <w:marBottom w:val="0"/>
                                                  <w:divBdr>
                                                    <w:top w:val="none" w:sz="0" w:space="0" w:color="auto"/>
                                                    <w:left w:val="none" w:sz="0" w:space="0" w:color="auto"/>
                                                    <w:bottom w:val="none" w:sz="0" w:space="0" w:color="auto"/>
                                                    <w:right w:val="none" w:sz="0" w:space="0" w:color="auto"/>
                                                  </w:divBdr>
                                                  <w:divsChild>
                                                    <w:div w:id="181016443">
                                                      <w:marLeft w:val="0"/>
                                                      <w:marRight w:val="0"/>
                                                      <w:marTop w:val="0"/>
                                                      <w:marBottom w:val="0"/>
                                                      <w:divBdr>
                                                        <w:top w:val="none" w:sz="0" w:space="0" w:color="auto"/>
                                                        <w:left w:val="none" w:sz="0" w:space="0" w:color="auto"/>
                                                        <w:bottom w:val="none" w:sz="0" w:space="0" w:color="auto"/>
                                                        <w:right w:val="none" w:sz="0" w:space="0" w:color="auto"/>
                                                      </w:divBdr>
                                                      <w:divsChild>
                                                        <w:div w:id="681976284">
                                                          <w:marLeft w:val="0"/>
                                                          <w:marRight w:val="0"/>
                                                          <w:marTop w:val="0"/>
                                                          <w:marBottom w:val="300"/>
                                                          <w:divBdr>
                                                            <w:top w:val="none" w:sz="0" w:space="0" w:color="auto"/>
                                                            <w:left w:val="none" w:sz="0" w:space="0" w:color="auto"/>
                                                            <w:bottom w:val="none" w:sz="0" w:space="0" w:color="auto"/>
                                                            <w:right w:val="none" w:sz="0" w:space="0" w:color="auto"/>
                                                          </w:divBdr>
                                                          <w:divsChild>
                                                            <w:div w:id="193735460">
                                                              <w:marLeft w:val="0"/>
                                                              <w:marRight w:val="0"/>
                                                              <w:marTop w:val="0"/>
                                                              <w:marBottom w:val="0"/>
                                                              <w:divBdr>
                                                                <w:top w:val="none" w:sz="0" w:space="0" w:color="auto"/>
                                                                <w:left w:val="none" w:sz="0" w:space="0" w:color="auto"/>
                                                                <w:bottom w:val="none" w:sz="0" w:space="0" w:color="auto"/>
                                                                <w:right w:val="none" w:sz="0" w:space="0" w:color="auto"/>
                                                              </w:divBdr>
                                                              <w:divsChild>
                                                                <w:div w:id="1280911406">
                                                                  <w:marLeft w:val="0"/>
                                                                  <w:marRight w:val="0"/>
                                                                  <w:marTop w:val="0"/>
                                                                  <w:marBottom w:val="0"/>
                                                                  <w:divBdr>
                                                                    <w:top w:val="none" w:sz="0" w:space="0" w:color="auto"/>
                                                                    <w:left w:val="none" w:sz="0" w:space="0" w:color="auto"/>
                                                                    <w:bottom w:val="none" w:sz="0" w:space="0" w:color="auto"/>
                                                                    <w:right w:val="none" w:sz="0" w:space="0" w:color="auto"/>
                                                                  </w:divBdr>
                                                                  <w:divsChild>
                                                                    <w:div w:id="269091599">
                                                                      <w:marLeft w:val="0"/>
                                                                      <w:marRight w:val="0"/>
                                                                      <w:marTop w:val="0"/>
                                                                      <w:marBottom w:val="225"/>
                                                                      <w:divBdr>
                                                                        <w:top w:val="none" w:sz="0" w:space="0" w:color="auto"/>
                                                                        <w:left w:val="none" w:sz="0" w:space="0" w:color="auto"/>
                                                                        <w:bottom w:val="none" w:sz="0" w:space="0" w:color="auto"/>
                                                                        <w:right w:val="none" w:sz="0" w:space="0" w:color="auto"/>
                                                                      </w:divBdr>
                                                                      <w:divsChild>
                                                                        <w:div w:id="8926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734477">
      <w:bodyDiv w:val="1"/>
      <w:marLeft w:val="0"/>
      <w:marRight w:val="0"/>
      <w:marTop w:val="0"/>
      <w:marBottom w:val="0"/>
      <w:divBdr>
        <w:top w:val="none" w:sz="0" w:space="0" w:color="auto"/>
        <w:left w:val="none" w:sz="0" w:space="0" w:color="auto"/>
        <w:bottom w:val="none" w:sz="0" w:space="0" w:color="auto"/>
        <w:right w:val="none" w:sz="0" w:space="0" w:color="auto"/>
      </w:divBdr>
      <w:divsChild>
        <w:div w:id="446314679">
          <w:marLeft w:val="0"/>
          <w:marRight w:val="0"/>
          <w:marTop w:val="0"/>
          <w:marBottom w:val="0"/>
          <w:divBdr>
            <w:top w:val="none" w:sz="0" w:space="0" w:color="auto"/>
            <w:left w:val="none" w:sz="0" w:space="0" w:color="auto"/>
            <w:bottom w:val="none" w:sz="0" w:space="0" w:color="auto"/>
            <w:right w:val="none" w:sz="0" w:space="0" w:color="auto"/>
          </w:divBdr>
          <w:divsChild>
            <w:div w:id="1618751145">
              <w:marLeft w:val="0"/>
              <w:marRight w:val="0"/>
              <w:marTop w:val="0"/>
              <w:marBottom w:val="0"/>
              <w:divBdr>
                <w:top w:val="none" w:sz="0" w:space="0" w:color="auto"/>
                <w:left w:val="none" w:sz="0" w:space="0" w:color="auto"/>
                <w:bottom w:val="none" w:sz="0" w:space="0" w:color="auto"/>
                <w:right w:val="none" w:sz="0" w:space="0" w:color="auto"/>
              </w:divBdr>
              <w:divsChild>
                <w:div w:id="534927158">
                  <w:marLeft w:val="0"/>
                  <w:marRight w:val="0"/>
                  <w:marTop w:val="0"/>
                  <w:marBottom w:val="0"/>
                  <w:divBdr>
                    <w:top w:val="none" w:sz="0" w:space="0" w:color="auto"/>
                    <w:left w:val="none" w:sz="0" w:space="0" w:color="auto"/>
                    <w:bottom w:val="none" w:sz="0" w:space="0" w:color="auto"/>
                    <w:right w:val="none" w:sz="0" w:space="0" w:color="auto"/>
                  </w:divBdr>
                  <w:divsChild>
                    <w:div w:id="590165450">
                      <w:marLeft w:val="0"/>
                      <w:marRight w:val="0"/>
                      <w:marTop w:val="0"/>
                      <w:marBottom w:val="0"/>
                      <w:divBdr>
                        <w:top w:val="none" w:sz="0" w:space="0" w:color="auto"/>
                        <w:left w:val="none" w:sz="0" w:space="0" w:color="auto"/>
                        <w:bottom w:val="none" w:sz="0" w:space="0" w:color="auto"/>
                        <w:right w:val="none" w:sz="0" w:space="0" w:color="auto"/>
                      </w:divBdr>
                      <w:divsChild>
                        <w:div w:id="336883040">
                          <w:marLeft w:val="-225"/>
                          <w:marRight w:val="-225"/>
                          <w:marTop w:val="0"/>
                          <w:marBottom w:val="0"/>
                          <w:divBdr>
                            <w:top w:val="none" w:sz="0" w:space="0" w:color="auto"/>
                            <w:left w:val="none" w:sz="0" w:space="0" w:color="auto"/>
                            <w:bottom w:val="none" w:sz="0" w:space="0" w:color="auto"/>
                            <w:right w:val="none" w:sz="0" w:space="0" w:color="auto"/>
                          </w:divBdr>
                          <w:divsChild>
                            <w:div w:id="1654987575">
                              <w:marLeft w:val="0"/>
                              <w:marRight w:val="0"/>
                              <w:marTop w:val="0"/>
                              <w:marBottom w:val="0"/>
                              <w:divBdr>
                                <w:top w:val="none" w:sz="0" w:space="0" w:color="auto"/>
                                <w:left w:val="none" w:sz="0" w:space="0" w:color="auto"/>
                                <w:bottom w:val="none" w:sz="0" w:space="0" w:color="auto"/>
                                <w:right w:val="none" w:sz="0" w:space="0" w:color="auto"/>
                              </w:divBdr>
                              <w:divsChild>
                                <w:div w:id="2147235466">
                                  <w:marLeft w:val="0"/>
                                  <w:marRight w:val="0"/>
                                  <w:marTop w:val="0"/>
                                  <w:marBottom w:val="0"/>
                                  <w:divBdr>
                                    <w:top w:val="none" w:sz="0" w:space="0" w:color="auto"/>
                                    <w:left w:val="none" w:sz="0" w:space="0" w:color="auto"/>
                                    <w:bottom w:val="none" w:sz="0" w:space="0" w:color="auto"/>
                                    <w:right w:val="none" w:sz="0" w:space="0" w:color="auto"/>
                                  </w:divBdr>
                                  <w:divsChild>
                                    <w:div w:id="869680366">
                                      <w:marLeft w:val="0"/>
                                      <w:marRight w:val="0"/>
                                      <w:marTop w:val="0"/>
                                      <w:marBottom w:val="0"/>
                                      <w:divBdr>
                                        <w:top w:val="none" w:sz="0" w:space="0" w:color="auto"/>
                                        <w:left w:val="none" w:sz="0" w:space="0" w:color="auto"/>
                                        <w:bottom w:val="none" w:sz="0" w:space="0" w:color="auto"/>
                                        <w:right w:val="none" w:sz="0" w:space="0" w:color="auto"/>
                                      </w:divBdr>
                                      <w:divsChild>
                                        <w:div w:id="17853979">
                                          <w:marLeft w:val="0"/>
                                          <w:marRight w:val="0"/>
                                          <w:marTop w:val="0"/>
                                          <w:marBottom w:val="0"/>
                                          <w:divBdr>
                                            <w:top w:val="none" w:sz="0" w:space="0" w:color="auto"/>
                                            <w:left w:val="none" w:sz="0" w:space="0" w:color="auto"/>
                                            <w:bottom w:val="none" w:sz="0" w:space="0" w:color="auto"/>
                                            <w:right w:val="none" w:sz="0" w:space="0" w:color="auto"/>
                                          </w:divBdr>
                                          <w:divsChild>
                                            <w:div w:id="311492678">
                                              <w:marLeft w:val="-225"/>
                                              <w:marRight w:val="-225"/>
                                              <w:marTop w:val="0"/>
                                              <w:marBottom w:val="0"/>
                                              <w:divBdr>
                                                <w:top w:val="none" w:sz="0" w:space="0" w:color="auto"/>
                                                <w:left w:val="none" w:sz="0" w:space="0" w:color="auto"/>
                                                <w:bottom w:val="none" w:sz="0" w:space="0" w:color="auto"/>
                                                <w:right w:val="none" w:sz="0" w:space="0" w:color="auto"/>
                                              </w:divBdr>
                                              <w:divsChild>
                                                <w:div w:id="367536515">
                                                  <w:marLeft w:val="0"/>
                                                  <w:marRight w:val="0"/>
                                                  <w:marTop w:val="0"/>
                                                  <w:marBottom w:val="0"/>
                                                  <w:divBdr>
                                                    <w:top w:val="none" w:sz="0" w:space="0" w:color="auto"/>
                                                    <w:left w:val="none" w:sz="0" w:space="0" w:color="auto"/>
                                                    <w:bottom w:val="none" w:sz="0" w:space="0" w:color="auto"/>
                                                    <w:right w:val="none" w:sz="0" w:space="0" w:color="auto"/>
                                                  </w:divBdr>
                                                  <w:divsChild>
                                                    <w:div w:id="1088189665">
                                                      <w:marLeft w:val="0"/>
                                                      <w:marRight w:val="0"/>
                                                      <w:marTop w:val="0"/>
                                                      <w:marBottom w:val="0"/>
                                                      <w:divBdr>
                                                        <w:top w:val="none" w:sz="0" w:space="0" w:color="auto"/>
                                                        <w:left w:val="none" w:sz="0" w:space="0" w:color="auto"/>
                                                        <w:bottom w:val="none" w:sz="0" w:space="0" w:color="auto"/>
                                                        <w:right w:val="none" w:sz="0" w:space="0" w:color="auto"/>
                                                      </w:divBdr>
                                                      <w:divsChild>
                                                        <w:div w:id="1501655780">
                                                          <w:marLeft w:val="0"/>
                                                          <w:marRight w:val="0"/>
                                                          <w:marTop w:val="0"/>
                                                          <w:marBottom w:val="300"/>
                                                          <w:divBdr>
                                                            <w:top w:val="none" w:sz="0" w:space="0" w:color="auto"/>
                                                            <w:left w:val="none" w:sz="0" w:space="0" w:color="auto"/>
                                                            <w:bottom w:val="none" w:sz="0" w:space="0" w:color="auto"/>
                                                            <w:right w:val="none" w:sz="0" w:space="0" w:color="auto"/>
                                                          </w:divBdr>
                                                          <w:divsChild>
                                                            <w:div w:id="1458068222">
                                                              <w:marLeft w:val="0"/>
                                                              <w:marRight w:val="0"/>
                                                              <w:marTop w:val="0"/>
                                                              <w:marBottom w:val="0"/>
                                                              <w:divBdr>
                                                                <w:top w:val="none" w:sz="0" w:space="0" w:color="auto"/>
                                                                <w:left w:val="none" w:sz="0" w:space="0" w:color="auto"/>
                                                                <w:bottom w:val="none" w:sz="0" w:space="0" w:color="auto"/>
                                                                <w:right w:val="none" w:sz="0" w:space="0" w:color="auto"/>
                                                              </w:divBdr>
                                                              <w:divsChild>
                                                                <w:div w:id="585581174">
                                                                  <w:marLeft w:val="0"/>
                                                                  <w:marRight w:val="0"/>
                                                                  <w:marTop w:val="0"/>
                                                                  <w:marBottom w:val="0"/>
                                                                  <w:divBdr>
                                                                    <w:top w:val="none" w:sz="0" w:space="0" w:color="auto"/>
                                                                    <w:left w:val="none" w:sz="0" w:space="0" w:color="auto"/>
                                                                    <w:bottom w:val="none" w:sz="0" w:space="0" w:color="auto"/>
                                                                    <w:right w:val="none" w:sz="0" w:space="0" w:color="auto"/>
                                                                  </w:divBdr>
                                                                  <w:divsChild>
                                                                    <w:div w:id="1216963109">
                                                                      <w:marLeft w:val="0"/>
                                                                      <w:marRight w:val="0"/>
                                                                      <w:marTop w:val="0"/>
                                                                      <w:marBottom w:val="225"/>
                                                                      <w:divBdr>
                                                                        <w:top w:val="none" w:sz="0" w:space="0" w:color="auto"/>
                                                                        <w:left w:val="none" w:sz="0" w:space="0" w:color="auto"/>
                                                                        <w:bottom w:val="none" w:sz="0" w:space="0" w:color="auto"/>
                                                                        <w:right w:val="none" w:sz="0" w:space="0" w:color="auto"/>
                                                                      </w:divBdr>
                                                                      <w:divsChild>
                                                                        <w:div w:id="1366447395">
                                                                          <w:marLeft w:val="0"/>
                                                                          <w:marRight w:val="0"/>
                                                                          <w:marTop w:val="0"/>
                                                                          <w:marBottom w:val="0"/>
                                                                          <w:divBdr>
                                                                            <w:top w:val="none" w:sz="0" w:space="0" w:color="auto"/>
                                                                            <w:left w:val="none" w:sz="0" w:space="0" w:color="auto"/>
                                                                            <w:bottom w:val="none" w:sz="0" w:space="0" w:color="auto"/>
                                                                            <w:right w:val="none" w:sz="0" w:space="0" w:color="auto"/>
                                                                          </w:divBdr>
                                                                        </w:div>
                                                                      </w:divsChild>
                                                                    </w:div>
                                                                    <w:div w:id="1348289779">
                                                                      <w:marLeft w:val="0"/>
                                                                      <w:marRight w:val="0"/>
                                                                      <w:marTop w:val="0"/>
                                                                      <w:marBottom w:val="225"/>
                                                                      <w:divBdr>
                                                                        <w:top w:val="none" w:sz="0" w:space="0" w:color="auto"/>
                                                                        <w:left w:val="none" w:sz="0" w:space="0" w:color="auto"/>
                                                                        <w:bottom w:val="none" w:sz="0" w:space="0" w:color="auto"/>
                                                                        <w:right w:val="none" w:sz="0" w:space="0" w:color="auto"/>
                                                                      </w:divBdr>
                                                                      <w:divsChild>
                                                                        <w:div w:id="1439134773">
                                                                          <w:marLeft w:val="0"/>
                                                                          <w:marRight w:val="0"/>
                                                                          <w:marTop w:val="0"/>
                                                                          <w:marBottom w:val="0"/>
                                                                          <w:divBdr>
                                                                            <w:top w:val="none" w:sz="0" w:space="0" w:color="auto"/>
                                                                            <w:left w:val="none" w:sz="0" w:space="0" w:color="auto"/>
                                                                            <w:bottom w:val="none" w:sz="0" w:space="0" w:color="auto"/>
                                                                            <w:right w:val="none" w:sz="0" w:space="0" w:color="auto"/>
                                                                          </w:divBdr>
                                                                        </w:div>
                                                                      </w:divsChild>
                                                                    </w:div>
                                                                    <w:div w:id="25522411">
                                                                      <w:marLeft w:val="0"/>
                                                                      <w:marRight w:val="0"/>
                                                                      <w:marTop w:val="0"/>
                                                                      <w:marBottom w:val="225"/>
                                                                      <w:divBdr>
                                                                        <w:top w:val="none" w:sz="0" w:space="0" w:color="auto"/>
                                                                        <w:left w:val="none" w:sz="0" w:space="0" w:color="auto"/>
                                                                        <w:bottom w:val="none" w:sz="0" w:space="0" w:color="auto"/>
                                                                        <w:right w:val="none" w:sz="0" w:space="0" w:color="auto"/>
                                                                      </w:divBdr>
                                                                      <w:divsChild>
                                                                        <w:div w:id="10262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22462">
      <w:bodyDiv w:val="1"/>
      <w:marLeft w:val="0"/>
      <w:marRight w:val="0"/>
      <w:marTop w:val="0"/>
      <w:marBottom w:val="0"/>
      <w:divBdr>
        <w:top w:val="none" w:sz="0" w:space="0" w:color="auto"/>
        <w:left w:val="none" w:sz="0" w:space="0" w:color="auto"/>
        <w:bottom w:val="none" w:sz="0" w:space="0" w:color="auto"/>
        <w:right w:val="none" w:sz="0" w:space="0" w:color="auto"/>
      </w:divBdr>
      <w:divsChild>
        <w:div w:id="541677617">
          <w:marLeft w:val="0"/>
          <w:marRight w:val="0"/>
          <w:marTop w:val="0"/>
          <w:marBottom w:val="0"/>
          <w:divBdr>
            <w:top w:val="none" w:sz="0" w:space="0" w:color="auto"/>
            <w:left w:val="none" w:sz="0" w:space="0" w:color="auto"/>
            <w:bottom w:val="none" w:sz="0" w:space="0" w:color="auto"/>
            <w:right w:val="none" w:sz="0" w:space="0" w:color="auto"/>
          </w:divBdr>
          <w:divsChild>
            <w:div w:id="1449930015">
              <w:marLeft w:val="0"/>
              <w:marRight w:val="0"/>
              <w:marTop w:val="0"/>
              <w:marBottom w:val="0"/>
              <w:divBdr>
                <w:top w:val="none" w:sz="0" w:space="0" w:color="auto"/>
                <w:left w:val="none" w:sz="0" w:space="0" w:color="auto"/>
                <w:bottom w:val="none" w:sz="0" w:space="0" w:color="auto"/>
                <w:right w:val="none" w:sz="0" w:space="0" w:color="auto"/>
              </w:divBdr>
              <w:divsChild>
                <w:div w:id="1440560294">
                  <w:marLeft w:val="0"/>
                  <w:marRight w:val="0"/>
                  <w:marTop w:val="0"/>
                  <w:marBottom w:val="0"/>
                  <w:divBdr>
                    <w:top w:val="none" w:sz="0" w:space="0" w:color="auto"/>
                    <w:left w:val="none" w:sz="0" w:space="0" w:color="auto"/>
                    <w:bottom w:val="none" w:sz="0" w:space="0" w:color="auto"/>
                    <w:right w:val="none" w:sz="0" w:space="0" w:color="auto"/>
                  </w:divBdr>
                  <w:divsChild>
                    <w:div w:id="1339773636">
                      <w:marLeft w:val="0"/>
                      <w:marRight w:val="0"/>
                      <w:marTop w:val="0"/>
                      <w:marBottom w:val="0"/>
                      <w:divBdr>
                        <w:top w:val="none" w:sz="0" w:space="0" w:color="auto"/>
                        <w:left w:val="none" w:sz="0" w:space="0" w:color="auto"/>
                        <w:bottom w:val="none" w:sz="0" w:space="0" w:color="auto"/>
                        <w:right w:val="none" w:sz="0" w:space="0" w:color="auto"/>
                      </w:divBdr>
                      <w:divsChild>
                        <w:div w:id="596450174">
                          <w:marLeft w:val="-225"/>
                          <w:marRight w:val="-225"/>
                          <w:marTop w:val="0"/>
                          <w:marBottom w:val="0"/>
                          <w:divBdr>
                            <w:top w:val="none" w:sz="0" w:space="0" w:color="auto"/>
                            <w:left w:val="none" w:sz="0" w:space="0" w:color="auto"/>
                            <w:bottom w:val="none" w:sz="0" w:space="0" w:color="auto"/>
                            <w:right w:val="none" w:sz="0" w:space="0" w:color="auto"/>
                          </w:divBdr>
                          <w:divsChild>
                            <w:div w:id="157037896">
                              <w:marLeft w:val="0"/>
                              <w:marRight w:val="0"/>
                              <w:marTop w:val="0"/>
                              <w:marBottom w:val="0"/>
                              <w:divBdr>
                                <w:top w:val="none" w:sz="0" w:space="0" w:color="auto"/>
                                <w:left w:val="none" w:sz="0" w:space="0" w:color="auto"/>
                                <w:bottom w:val="none" w:sz="0" w:space="0" w:color="auto"/>
                                <w:right w:val="none" w:sz="0" w:space="0" w:color="auto"/>
                              </w:divBdr>
                              <w:divsChild>
                                <w:div w:id="1382362672">
                                  <w:marLeft w:val="0"/>
                                  <w:marRight w:val="0"/>
                                  <w:marTop w:val="0"/>
                                  <w:marBottom w:val="0"/>
                                  <w:divBdr>
                                    <w:top w:val="none" w:sz="0" w:space="0" w:color="auto"/>
                                    <w:left w:val="none" w:sz="0" w:space="0" w:color="auto"/>
                                    <w:bottom w:val="none" w:sz="0" w:space="0" w:color="auto"/>
                                    <w:right w:val="none" w:sz="0" w:space="0" w:color="auto"/>
                                  </w:divBdr>
                                  <w:divsChild>
                                    <w:div w:id="233050275">
                                      <w:marLeft w:val="0"/>
                                      <w:marRight w:val="0"/>
                                      <w:marTop w:val="0"/>
                                      <w:marBottom w:val="0"/>
                                      <w:divBdr>
                                        <w:top w:val="none" w:sz="0" w:space="0" w:color="auto"/>
                                        <w:left w:val="none" w:sz="0" w:space="0" w:color="auto"/>
                                        <w:bottom w:val="none" w:sz="0" w:space="0" w:color="auto"/>
                                        <w:right w:val="none" w:sz="0" w:space="0" w:color="auto"/>
                                      </w:divBdr>
                                      <w:divsChild>
                                        <w:div w:id="849641258">
                                          <w:marLeft w:val="0"/>
                                          <w:marRight w:val="0"/>
                                          <w:marTop w:val="0"/>
                                          <w:marBottom w:val="0"/>
                                          <w:divBdr>
                                            <w:top w:val="none" w:sz="0" w:space="0" w:color="auto"/>
                                            <w:left w:val="none" w:sz="0" w:space="0" w:color="auto"/>
                                            <w:bottom w:val="none" w:sz="0" w:space="0" w:color="auto"/>
                                            <w:right w:val="none" w:sz="0" w:space="0" w:color="auto"/>
                                          </w:divBdr>
                                          <w:divsChild>
                                            <w:div w:id="521631437">
                                              <w:marLeft w:val="-225"/>
                                              <w:marRight w:val="-225"/>
                                              <w:marTop w:val="0"/>
                                              <w:marBottom w:val="0"/>
                                              <w:divBdr>
                                                <w:top w:val="none" w:sz="0" w:space="0" w:color="auto"/>
                                                <w:left w:val="none" w:sz="0" w:space="0" w:color="auto"/>
                                                <w:bottom w:val="none" w:sz="0" w:space="0" w:color="auto"/>
                                                <w:right w:val="none" w:sz="0" w:space="0" w:color="auto"/>
                                              </w:divBdr>
                                              <w:divsChild>
                                                <w:div w:id="646668369">
                                                  <w:marLeft w:val="0"/>
                                                  <w:marRight w:val="0"/>
                                                  <w:marTop w:val="0"/>
                                                  <w:marBottom w:val="0"/>
                                                  <w:divBdr>
                                                    <w:top w:val="none" w:sz="0" w:space="0" w:color="auto"/>
                                                    <w:left w:val="none" w:sz="0" w:space="0" w:color="auto"/>
                                                    <w:bottom w:val="none" w:sz="0" w:space="0" w:color="auto"/>
                                                    <w:right w:val="none" w:sz="0" w:space="0" w:color="auto"/>
                                                  </w:divBdr>
                                                  <w:divsChild>
                                                    <w:div w:id="1251620989">
                                                      <w:marLeft w:val="0"/>
                                                      <w:marRight w:val="0"/>
                                                      <w:marTop w:val="0"/>
                                                      <w:marBottom w:val="0"/>
                                                      <w:divBdr>
                                                        <w:top w:val="none" w:sz="0" w:space="0" w:color="auto"/>
                                                        <w:left w:val="none" w:sz="0" w:space="0" w:color="auto"/>
                                                        <w:bottom w:val="none" w:sz="0" w:space="0" w:color="auto"/>
                                                        <w:right w:val="none" w:sz="0" w:space="0" w:color="auto"/>
                                                      </w:divBdr>
                                                      <w:divsChild>
                                                        <w:div w:id="1172526528">
                                                          <w:marLeft w:val="0"/>
                                                          <w:marRight w:val="0"/>
                                                          <w:marTop w:val="0"/>
                                                          <w:marBottom w:val="300"/>
                                                          <w:divBdr>
                                                            <w:top w:val="none" w:sz="0" w:space="0" w:color="auto"/>
                                                            <w:left w:val="none" w:sz="0" w:space="0" w:color="auto"/>
                                                            <w:bottom w:val="none" w:sz="0" w:space="0" w:color="auto"/>
                                                            <w:right w:val="none" w:sz="0" w:space="0" w:color="auto"/>
                                                          </w:divBdr>
                                                          <w:divsChild>
                                                            <w:div w:id="1501695426">
                                                              <w:marLeft w:val="0"/>
                                                              <w:marRight w:val="0"/>
                                                              <w:marTop w:val="0"/>
                                                              <w:marBottom w:val="0"/>
                                                              <w:divBdr>
                                                                <w:top w:val="none" w:sz="0" w:space="0" w:color="auto"/>
                                                                <w:left w:val="none" w:sz="0" w:space="0" w:color="auto"/>
                                                                <w:bottom w:val="none" w:sz="0" w:space="0" w:color="auto"/>
                                                                <w:right w:val="none" w:sz="0" w:space="0" w:color="auto"/>
                                                              </w:divBdr>
                                                              <w:divsChild>
                                                                <w:div w:id="913128738">
                                                                  <w:marLeft w:val="0"/>
                                                                  <w:marRight w:val="0"/>
                                                                  <w:marTop w:val="0"/>
                                                                  <w:marBottom w:val="0"/>
                                                                  <w:divBdr>
                                                                    <w:top w:val="none" w:sz="0" w:space="0" w:color="auto"/>
                                                                    <w:left w:val="none" w:sz="0" w:space="0" w:color="auto"/>
                                                                    <w:bottom w:val="none" w:sz="0" w:space="0" w:color="auto"/>
                                                                    <w:right w:val="none" w:sz="0" w:space="0" w:color="auto"/>
                                                                  </w:divBdr>
                                                                  <w:divsChild>
                                                                    <w:div w:id="890920558">
                                                                      <w:marLeft w:val="0"/>
                                                                      <w:marRight w:val="0"/>
                                                                      <w:marTop w:val="0"/>
                                                                      <w:marBottom w:val="225"/>
                                                                      <w:divBdr>
                                                                        <w:top w:val="none" w:sz="0" w:space="0" w:color="auto"/>
                                                                        <w:left w:val="none" w:sz="0" w:space="0" w:color="auto"/>
                                                                        <w:bottom w:val="none" w:sz="0" w:space="0" w:color="auto"/>
                                                                        <w:right w:val="none" w:sz="0" w:space="0" w:color="auto"/>
                                                                      </w:divBdr>
                                                                      <w:divsChild>
                                                                        <w:div w:id="16932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08747">
      <w:bodyDiv w:val="1"/>
      <w:marLeft w:val="0"/>
      <w:marRight w:val="0"/>
      <w:marTop w:val="0"/>
      <w:marBottom w:val="0"/>
      <w:divBdr>
        <w:top w:val="none" w:sz="0" w:space="0" w:color="auto"/>
        <w:left w:val="none" w:sz="0" w:space="0" w:color="auto"/>
        <w:bottom w:val="none" w:sz="0" w:space="0" w:color="auto"/>
        <w:right w:val="none" w:sz="0" w:space="0" w:color="auto"/>
      </w:divBdr>
      <w:divsChild>
        <w:div w:id="685249227">
          <w:marLeft w:val="0"/>
          <w:marRight w:val="0"/>
          <w:marTop w:val="0"/>
          <w:marBottom w:val="0"/>
          <w:divBdr>
            <w:top w:val="none" w:sz="0" w:space="0" w:color="auto"/>
            <w:left w:val="none" w:sz="0" w:space="0" w:color="auto"/>
            <w:bottom w:val="none" w:sz="0" w:space="0" w:color="auto"/>
            <w:right w:val="none" w:sz="0" w:space="0" w:color="auto"/>
          </w:divBdr>
          <w:divsChild>
            <w:div w:id="833490312">
              <w:marLeft w:val="0"/>
              <w:marRight w:val="0"/>
              <w:marTop w:val="0"/>
              <w:marBottom w:val="0"/>
              <w:divBdr>
                <w:top w:val="none" w:sz="0" w:space="0" w:color="auto"/>
                <w:left w:val="none" w:sz="0" w:space="0" w:color="auto"/>
                <w:bottom w:val="none" w:sz="0" w:space="0" w:color="auto"/>
                <w:right w:val="none" w:sz="0" w:space="0" w:color="auto"/>
              </w:divBdr>
              <w:divsChild>
                <w:div w:id="1341009594">
                  <w:marLeft w:val="0"/>
                  <w:marRight w:val="0"/>
                  <w:marTop w:val="0"/>
                  <w:marBottom w:val="0"/>
                  <w:divBdr>
                    <w:top w:val="none" w:sz="0" w:space="0" w:color="auto"/>
                    <w:left w:val="none" w:sz="0" w:space="0" w:color="auto"/>
                    <w:bottom w:val="none" w:sz="0" w:space="0" w:color="auto"/>
                    <w:right w:val="none" w:sz="0" w:space="0" w:color="auto"/>
                  </w:divBdr>
                  <w:divsChild>
                    <w:div w:id="1460757463">
                      <w:marLeft w:val="0"/>
                      <w:marRight w:val="0"/>
                      <w:marTop w:val="0"/>
                      <w:marBottom w:val="0"/>
                      <w:divBdr>
                        <w:top w:val="none" w:sz="0" w:space="0" w:color="auto"/>
                        <w:left w:val="none" w:sz="0" w:space="0" w:color="auto"/>
                        <w:bottom w:val="none" w:sz="0" w:space="0" w:color="auto"/>
                        <w:right w:val="none" w:sz="0" w:space="0" w:color="auto"/>
                      </w:divBdr>
                      <w:divsChild>
                        <w:div w:id="667367907">
                          <w:marLeft w:val="-225"/>
                          <w:marRight w:val="-225"/>
                          <w:marTop w:val="0"/>
                          <w:marBottom w:val="0"/>
                          <w:divBdr>
                            <w:top w:val="none" w:sz="0" w:space="0" w:color="auto"/>
                            <w:left w:val="none" w:sz="0" w:space="0" w:color="auto"/>
                            <w:bottom w:val="none" w:sz="0" w:space="0" w:color="auto"/>
                            <w:right w:val="none" w:sz="0" w:space="0" w:color="auto"/>
                          </w:divBdr>
                          <w:divsChild>
                            <w:div w:id="433747757">
                              <w:marLeft w:val="0"/>
                              <w:marRight w:val="0"/>
                              <w:marTop w:val="0"/>
                              <w:marBottom w:val="0"/>
                              <w:divBdr>
                                <w:top w:val="none" w:sz="0" w:space="0" w:color="auto"/>
                                <w:left w:val="none" w:sz="0" w:space="0" w:color="auto"/>
                                <w:bottom w:val="none" w:sz="0" w:space="0" w:color="auto"/>
                                <w:right w:val="none" w:sz="0" w:space="0" w:color="auto"/>
                              </w:divBdr>
                              <w:divsChild>
                                <w:div w:id="1530415286">
                                  <w:marLeft w:val="0"/>
                                  <w:marRight w:val="0"/>
                                  <w:marTop w:val="0"/>
                                  <w:marBottom w:val="0"/>
                                  <w:divBdr>
                                    <w:top w:val="none" w:sz="0" w:space="0" w:color="auto"/>
                                    <w:left w:val="none" w:sz="0" w:space="0" w:color="auto"/>
                                    <w:bottom w:val="none" w:sz="0" w:space="0" w:color="auto"/>
                                    <w:right w:val="none" w:sz="0" w:space="0" w:color="auto"/>
                                  </w:divBdr>
                                  <w:divsChild>
                                    <w:div w:id="275256247">
                                      <w:marLeft w:val="0"/>
                                      <w:marRight w:val="0"/>
                                      <w:marTop w:val="0"/>
                                      <w:marBottom w:val="0"/>
                                      <w:divBdr>
                                        <w:top w:val="none" w:sz="0" w:space="0" w:color="auto"/>
                                        <w:left w:val="none" w:sz="0" w:space="0" w:color="auto"/>
                                        <w:bottom w:val="none" w:sz="0" w:space="0" w:color="auto"/>
                                        <w:right w:val="none" w:sz="0" w:space="0" w:color="auto"/>
                                      </w:divBdr>
                                      <w:divsChild>
                                        <w:div w:id="707728866">
                                          <w:marLeft w:val="0"/>
                                          <w:marRight w:val="0"/>
                                          <w:marTop w:val="0"/>
                                          <w:marBottom w:val="0"/>
                                          <w:divBdr>
                                            <w:top w:val="none" w:sz="0" w:space="0" w:color="auto"/>
                                            <w:left w:val="none" w:sz="0" w:space="0" w:color="auto"/>
                                            <w:bottom w:val="none" w:sz="0" w:space="0" w:color="auto"/>
                                            <w:right w:val="none" w:sz="0" w:space="0" w:color="auto"/>
                                          </w:divBdr>
                                          <w:divsChild>
                                            <w:div w:id="1337656705">
                                              <w:marLeft w:val="-225"/>
                                              <w:marRight w:val="-225"/>
                                              <w:marTop w:val="0"/>
                                              <w:marBottom w:val="0"/>
                                              <w:divBdr>
                                                <w:top w:val="none" w:sz="0" w:space="0" w:color="auto"/>
                                                <w:left w:val="none" w:sz="0" w:space="0" w:color="auto"/>
                                                <w:bottom w:val="none" w:sz="0" w:space="0" w:color="auto"/>
                                                <w:right w:val="none" w:sz="0" w:space="0" w:color="auto"/>
                                              </w:divBdr>
                                              <w:divsChild>
                                                <w:div w:id="858816129">
                                                  <w:marLeft w:val="0"/>
                                                  <w:marRight w:val="0"/>
                                                  <w:marTop w:val="0"/>
                                                  <w:marBottom w:val="0"/>
                                                  <w:divBdr>
                                                    <w:top w:val="none" w:sz="0" w:space="0" w:color="auto"/>
                                                    <w:left w:val="none" w:sz="0" w:space="0" w:color="auto"/>
                                                    <w:bottom w:val="none" w:sz="0" w:space="0" w:color="auto"/>
                                                    <w:right w:val="none" w:sz="0" w:space="0" w:color="auto"/>
                                                  </w:divBdr>
                                                  <w:divsChild>
                                                    <w:div w:id="1558320261">
                                                      <w:marLeft w:val="0"/>
                                                      <w:marRight w:val="0"/>
                                                      <w:marTop w:val="0"/>
                                                      <w:marBottom w:val="0"/>
                                                      <w:divBdr>
                                                        <w:top w:val="none" w:sz="0" w:space="0" w:color="auto"/>
                                                        <w:left w:val="none" w:sz="0" w:space="0" w:color="auto"/>
                                                        <w:bottom w:val="none" w:sz="0" w:space="0" w:color="auto"/>
                                                        <w:right w:val="none" w:sz="0" w:space="0" w:color="auto"/>
                                                      </w:divBdr>
                                                      <w:divsChild>
                                                        <w:div w:id="1071347743">
                                                          <w:marLeft w:val="0"/>
                                                          <w:marRight w:val="0"/>
                                                          <w:marTop w:val="0"/>
                                                          <w:marBottom w:val="300"/>
                                                          <w:divBdr>
                                                            <w:top w:val="none" w:sz="0" w:space="0" w:color="auto"/>
                                                            <w:left w:val="none" w:sz="0" w:space="0" w:color="auto"/>
                                                            <w:bottom w:val="none" w:sz="0" w:space="0" w:color="auto"/>
                                                            <w:right w:val="none" w:sz="0" w:space="0" w:color="auto"/>
                                                          </w:divBdr>
                                                          <w:divsChild>
                                                            <w:div w:id="482358804">
                                                              <w:marLeft w:val="0"/>
                                                              <w:marRight w:val="0"/>
                                                              <w:marTop w:val="0"/>
                                                              <w:marBottom w:val="0"/>
                                                              <w:divBdr>
                                                                <w:top w:val="none" w:sz="0" w:space="0" w:color="auto"/>
                                                                <w:left w:val="none" w:sz="0" w:space="0" w:color="auto"/>
                                                                <w:bottom w:val="none" w:sz="0" w:space="0" w:color="auto"/>
                                                                <w:right w:val="none" w:sz="0" w:space="0" w:color="auto"/>
                                                              </w:divBdr>
                                                              <w:divsChild>
                                                                <w:div w:id="350380710">
                                                                  <w:marLeft w:val="0"/>
                                                                  <w:marRight w:val="0"/>
                                                                  <w:marTop w:val="0"/>
                                                                  <w:marBottom w:val="0"/>
                                                                  <w:divBdr>
                                                                    <w:top w:val="none" w:sz="0" w:space="0" w:color="auto"/>
                                                                    <w:left w:val="none" w:sz="0" w:space="0" w:color="auto"/>
                                                                    <w:bottom w:val="none" w:sz="0" w:space="0" w:color="auto"/>
                                                                    <w:right w:val="none" w:sz="0" w:space="0" w:color="auto"/>
                                                                  </w:divBdr>
                                                                  <w:divsChild>
                                                                    <w:div w:id="1658731238">
                                                                      <w:marLeft w:val="0"/>
                                                                      <w:marRight w:val="0"/>
                                                                      <w:marTop w:val="0"/>
                                                                      <w:marBottom w:val="225"/>
                                                                      <w:divBdr>
                                                                        <w:top w:val="none" w:sz="0" w:space="0" w:color="auto"/>
                                                                        <w:left w:val="none" w:sz="0" w:space="0" w:color="auto"/>
                                                                        <w:bottom w:val="none" w:sz="0" w:space="0" w:color="auto"/>
                                                                        <w:right w:val="none" w:sz="0" w:space="0" w:color="auto"/>
                                                                      </w:divBdr>
                                                                      <w:divsChild>
                                                                        <w:div w:id="766733983">
                                                                          <w:marLeft w:val="0"/>
                                                                          <w:marRight w:val="0"/>
                                                                          <w:marTop w:val="0"/>
                                                                          <w:marBottom w:val="0"/>
                                                                          <w:divBdr>
                                                                            <w:top w:val="none" w:sz="0" w:space="0" w:color="auto"/>
                                                                            <w:left w:val="none" w:sz="0" w:space="0" w:color="auto"/>
                                                                            <w:bottom w:val="none" w:sz="0" w:space="0" w:color="auto"/>
                                                                            <w:right w:val="none" w:sz="0" w:space="0" w:color="auto"/>
                                                                          </w:divBdr>
                                                                        </w:div>
                                                                      </w:divsChild>
                                                                    </w:div>
                                                                    <w:div w:id="1928343185">
                                                                      <w:marLeft w:val="0"/>
                                                                      <w:marRight w:val="0"/>
                                                                      <w:marTop w:val="0"/>
                                                                      <w:marBottom w:val="225"/>
                                                                      <w:divBdr>
                                                                        <w:top w:val="none" w:sz="0" w:space="0" w:color="auto"/>
                                                                        <w:left w:val="none" w:sz="0" w:space="0" w:color="auto"/>
                                                                        <w:bottom w:val="none" w:sz="0" w:space="0" w:color="auto"/>
                                                                        <w:right w:val="none" w:sz="0" w:space="0" w:color="auto"/>
                                                                      </w:divBdr>
                                                                      <w:divsChild>
                                                                        <w:div w:id="6785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5977">
      <w:bodyDiv w:val="1"/>
      <w:marLeft w:val="0"/>
      <w:marRight w:val="0"/>
      <w:marTop w:val="0"/>
      <w:marBottom w:val="0"/>
      <w:divBdr>
        <w:top w:val="none" w:sz="0" w:space="0" w:color="auto"/>
        <w:left w:val="none" w:sz="0" w:space="0" w:color="auto"/>
        <w:bottom w:val="none" w:sz="0" w:space="0" w:color="auto"/>
        <w:right w:val="none" w:sz="0" w:space="0" w:color="auto"/>
      </w:divBdr>
      <w:divsChild>
        <w:div w:id="1540586244">
          <w:marLeft w:val="0"/>
          <w:marRight w:val="0"/>
          <w:marTop w:val="0"/>
          <w:marBottom w:val="0"/>
          <w:divBdr>
            <w:top w:val="none" w:sz="0" w:space="0" w:color="auto"/>
            <w:left w:val="none" w:sz="0" w:space="0" w:color="auto"/>
            <w:bottom w:val="none" w:sz="0" w:space="0" w:color="auto"/>
            <w:right w:val="none" w:sz="0" w:space="0" w:color="auto"/>
          </w:divBdr>
          <w:divsChild>
            <w:div w:id="444427587">
              <w:marLeft w:val="0"/>
              <w:marRight w:val="0"/>
              <w:marTop w:val="0"/>
              <w:marBottom w:val="0"/>
              <w:divBdr>
                <w:top w:val="none" w:sz="0" w:space="0" w:color="auto"/>
                <w:left w:val="none" w:sz="0" w:space="0" w:color="auto"/>
                <w:bottom w:val="none" w:sz="0" w:space="0" w:color="auto"/>
                <w:right w:val="none" w:sz="0" w:space="0" w:color="auto"/>
              </w:divBdr>
              <w:divsChild>
                <w:div w:id="1242568933">
                  <w:marLeft w:val="0"/>
                  <w:marRight w:val="0"/>
                  <w:marTop w:val="0"/>
                  <w:marBottom w:val="0"/>
                  <w:divBdr>
                    <w:top w:val="none" w:sz="0" w:space="0" w:color="auto"/>
                    <w:left w:val="none" w:sz="0" w:space="0" w:color="auto"/>
                    <w:bottom w:val="none" w:sz="0" w:space="0" w:color="auto"/>
                    <w:right w:val="none" w:sz="0" w:space="0" w:color="auto"/>
                  </w:divBdr>
                  <w:divsChild>
                    <w:div w:id="1555777886">
                      <w:marLeft w:val="0"/>
                      <w:marRight w:val="0"/>
                      <w:marTop w:val="0"/>
                      <w:marBottom w:val="0"/>
                      <w:divBdr>
                        <w:top w:val="none" w:sz="0" w:space="0" w:color="auto"/>
                        <w:left w:val="none" w:sz="0" w:space="0" w:color="auto"/>
                        <w:bottom w:val="none" w:sz="0" w:space="0" w:color="auto"/>
                        <w:right w:val="none" w:sz="0" w:space="0" w:color="auto"/>
                      </w:divBdr>
                      <w:divsChild>
                        <w:div w:id="1879321228">
                          <w:marLeft w:val="-225"/>
                          <w:marRight w:val="-225"/>
                          <w:marTop w:val="0"/>
                          <w:marBottom w:val="0"/>
                          <w:divBdr>
                            <w:top w:val="none" w:sz="0" w:space="0" w:color="auto"/>
                            <w:left w:val="none" w:sz="0" w:space="0" w:color="auto"/>
                            <w:bottom w:val="none" w:sz="0" w:space="0" w:color="auto"/>
                            <w:right w:val="none" w:sz="0" w:space="0" w:color="auto"/>
                          </w:divBdr>
                          <w:divsChild>
                            <w:div w:id="640428798">
                              <w:marLeft w:val="0"/>
                              <w:marRight w:val="0"/>
                              <w:marTop w:val="0"/>
                              <w:marBottom w:val="0"/>
                              <w:divBdr>
                                <w:top w:val="none" w:sz="0" w:space="0" w:color="auto"/>
                                <w:left w:val="none" w:sz="0" w:space="0" w:color="auto"/>
                                <w:bottom w:val="none" w:sz="0" w:space="0" w:color="auto"/>
                                <w:right w:val="none" w:sz="0" w:space="0" w:color="auto"/>
                              </w:divBdr>
                              <w:divsChild>
                                <w:div w:id="1479805930">
                                  <w:marLeft w:val="0"/>
                                  <w:marRight w:val="0"/>
                                  <w:marTop w:val="0"/>
                                  <w:marBottom w:val="0"/>
                                  <w:divBdr>
                                    <w:top w:val="none" w:sz="0" w:space="0" w:color="auto"/>
                                    <w:left w:val="none" w:sz="0" w:space="0" w:color="auto"/>
                                    <w:bottom w:val="none" w:sz="0" w:space="0" w:color="auto"/>
                                    <w:right w:val="none" w:sz="0" w:space="0" w:color="auto"/>
                                  </w:divBdr>
                                  <w:divsChild>
                                    <w:div w:id="932468864">
                                      <w:marLeft w:val="0"/>
                                      <w:marRight w:val="0"/>
                                      <w:marTop w:val="0"/>
                                      <w:marBottom w:val="0"/>
                                      <w:divBdr>
                                        <w:top w:val="none" w:sz="0" w:space="0" w:color="auto"/>
                                        <w:left w:val="none" w:sz="0" w:space="0" w:color="auto"/>
                                        <w:bottom w:val="none" w:sz="0" w:space="0" w:color="auto"/>
                                        <w:right w:val="none" w:sz="0" w:space="0" w:color="auto"/>
                                      </w:divBdr>
                                      <w:divsChild>
                                        <w:div w:id="1306427162">
                                          <w:marLeft w:val="0"/>
                                          <w:marRight w:val="0"/>
                                          <w:marTop w:val="0"/>
                                          <w:marBottom w:val="0"/>
                                          <w:divBdr>
                                            <w:top w:val="none" w:sz="0" w:space="0" w:color="auto"/>
                                            <w:left w:val="none" w:sz="0" w:space="0" w:color="auto"/>
                                            <w:bottom w:val="none" w:sz="0" w:space="0" w:color="auto"/>
                                            <w:right w:val="none" w:sz="0" w:space="0" w:color="auto"/>
                                          </w:divBdr>
                                          <w:divsChild>
                                            <w:div w:id="412942835">
                                              <w:marLeft w:val="-225"/>
                                              <w:marRight w:val="-225"/>
                                              <w:marTop w:val="0"/>
                                              <w:marBottom w:val="0"/>
                                              <w:divBdr>
                                                <w:top w:val="none" w:sz="0" w:space="0" w:color="auto"/>
                                                <w:left w:val="none" w:sz="0" w:space="0" w:color="auto"/>
                                                <w:bottom w:val="none" w:sz="0" w:space="0" w:color="auto"/>
                                                <w:right w:val="none" w:sz="0" w:space="0" w:color="auto"/>
                                              </w:divBdr>
                                              <w:divsChild>
                                                <w:div w:id="596452075">
                                                  <w:marLeft w:val="0"/>
                                                  <w:marRight w:val="0"/>
                                                  <w:marTop w:val="0"/>
                                                  <w:marBottom w:val="0"/>
                                                  <w:divBdr>
                                                    <w:top w:val="none" w:sz="0" w:space="0" w:color="auto"/>
                                                    <w:left w:val="none" w:sz="0" w:space="0" w:color="auto"/>
                                                    <w:bottom w:val="none" w:sz="0" w:space="0" w:color="auto"/>
                                                    <w:right w:val="none" w:sz="0" w:space="0" w:color="auto"/>
                                                  </w:divBdr>
                                                  <w:divsChild>
                                                    <w:div w:id="755438894">
                                                      <w:marLeft w:val="0"/>
                                                      <w:marRight w:val="0"/>
                                                      <w:marTop w:val="0"/>
                                                      <w:marBottom w:val="0"/>
                                                      <w:divBdr>
                                                        <w:top w:val="none" w:sz="0" w:space="0" w:color="auto"/>
                                                        <w:left w:val="none" w:sz="0" w:space="0" w:color="auto"/>
                                                        <w:bottom w:val="none" w:sz="0" w:space="0" w:color="auto"/>
                                                        <w:right w:val="none" w:sz="0" w:space="0" w:color="auto"/>
                                                      </w:divBdr>
                                                      <w:divsChild>
                                                        <w:div w:id="688411838">
                                                          <w:marLeft w:val="0"/>
                                                          <w:marRight w:val="0"/>
                                                          <w:marTop w:val="0"/>
                                                          <w:marBottom w:val="300"/>
                                                          <w:divBdr>
                                                            <w:top w:val="none" w:sz="0" w:space="0" w:color="auto"/>
                                                            <w:left w:val="none" w:sz="0" w:space="0" w:color="auto"/>
                                                            <w:bottom w:val="none" w:sz="0" w:space="0" w:color="auto"/>
                                                            <w:right w:val="none" w:sz="0" w:space="0" w:color="auto"/>
                                                          </w:divBdr>
                                                          <w:divsChild>
                                                            <w:div w:id="859127483">
                                                              <w:marLeft w:val="0"/>
                                                              <w:marRight w:val="0"/>
                                                              <w:marTop w:val="0"/>
                                                              <w:marBottom w:val="0"/>
                                                              <w:divBdr>
                                                                <w:top w:val="none" w:sz="0" w:space="0" w:color="auto"/>
                                                                <w:left w:val="none" w:sz="0" w:space="0" w:color="auto"/>
                                                                <w:bottom w:val="none" w:sz="0" w:space="0" w:color="auto"/>
                                                                <w:right w:val="none" w:sz="0" w:space="0" w:color="auto"/>
                                                              </w:divBdr>
                                                              <w:divsChild>
                                                                <w:div w:id="1727994693">
                                                                  <w:marLeft w:val="0"/>
                                                                  <w:marRight w:val="0"/>
                                                                  <w:marTop w:val="0"/>
                                                                  <w:marBottom w:val="0"/>
                                                                  <w:divBdr>
                                                                    <w:top w:val="none" w:sz="0" w:space="0" w:color="auto"/>
                                                                    <w:left w:val="none" w:sz="0" w:space="0" w:color="auto"/>
                                                                    <w:bottom w:val="none" w:sz="0" w:space="0" w:color="auto"/>
                                                                    <w:right w:val="none" w:sz="0" w:space="0" w:color="auto"/>
                                                                  </w:divBdr>
                                                                  <w:divsChild>
                                                                    <w:div w:id="945843150">
                                                                      <w:marLeft w:val="0"/>
                                                                      <w:marRight w:val="0"/>
                                                                      <w:marTop w:val="0"/>
                                                                      <w:marBottom w:val="225"/>
                                                                      <w:divBdr>
                                                                        <w:top w:val="none" w:sz="0" w:space="0" w:color="auto"/>
                                                                        <w:left w:val="none" w:sz="0" w:space="0" w:color="auto"/>
                                                                        <w:bottom w:val="none" w:sz="0" w:space="0" w:color="auto"/>
                                                                        <w:right w:val="none" w:sz="0" w:space="0" w:color="auto"/>
                                                                      </w:divBdr>
                                                                      <w:divsChild>
                                                                        <w:div w:id="1702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8C0E5A4-5960-4F80-87EC-318B0568B906}"/>
      </w:docPartPr>
      <w:docPartBody>
        <w:p w:rsidR="0072184F" w:rsidRDefault="00757C44">
          <w:r w:rsidRPr="00D47E76">
            <w:rPr>
              <w:rStyle w:val="PlaceholderText"/>
            </w:rPr>
            <w:t>Choose an item.</w:t>
          </w:r>
        </w:p>
      </w:docPartBody>
    </w:docPart>
    <w:docPart>
      <w:docPartPr>
        <w:name w:val="3A355C3213244540A5622AD2E210EC04"/>
        <w:category>
          <w:name w:val="General"/>
          <w:gallery w:val="placeholder"/>
        </w:category>
        <w:types>
          <w:type w:val="bbPlcHdr"/>
        </w:types>
        <w:behaviors>
          <w:behavior w:val="content"/>
        </w:behaviors>
        <w:guid w:val="{D98E1730-3BED-4213-98AB-362E6B43F658}"/>
      </w:docPartPr>
      <w:docPartBody>
        <w:p w:rsidR="0072184F" w:rsidRDefault="00757C44" w:rsidP="00757C44">
          <w:pPr>
            <w:pStyle w:val="EBC1A5385D684D81BEA95EE1804BA823"/>
          </w:pPr>
          <w:r w:rsidRPr="00D47E76">
            <w:rPr>
              <w:rStyle w:val="PlaceholderText"/>
            </w:rPr>
            <w:t>Choose an item.</w:t>
          </w:r>
        </w:p>
      </w:docPartBody>
    </w:docPart>
    <w:docPart>
      <w:docPartPr>
        <w:name w:val="FD0742AE73FE449C96E0CFCD99C9D250"/>
        <w:category>
          <w:name w:val="General"/>
          <w:gallery w:val="placeholder"/>
        </w:category>
        <w:types>
          <w:type w:val="bbPlcHdr"/>
        </w:types>
        <w:behaviors>
          <w:behavior w:val="content"/>
        </w:behaviors>
        <w:guid w:val="{92902438-DF7B-431D-BE82-7E065C2F3A8E}"/>
      </w:docPartPr>
      <w:docPartBody>
        <w:p w:rsidR="0072184F" w:rsidRDefault="00757C44" w:rsidP="00757C44">
          <w:pPr>
            <w:pStyle w:val="3262CEBBC2084460A9ABC8D7079D4A06"/>
          </w:pPr>
          <w:r w:rsidRPr="00D47E76">
            <w:rPr>
              <w:rStyle w:val="PlaceholderText"/>
            </w:rPr>
            <w:t>Choose an item.</w:t>
          </w:r>
        </w:p>
      </w:docPartBody>
    </w:docPart>
    <w:docPart>
      <w:docPartPr>
        <w:name w:val="0B46F104128D4086AD312809BF521222"/>
        <w:category>
          <w:name w:val="General"/>
          <w:gallery w:val="placeholder"/>
        </w:category>
        <w:types>
          <w:type w:val="bbPlcHdr"/>
        </w:types>
        <w:behaviors>
          <w:behavior w:val="content"/>
        </w:behaviors>
        <w:guid w:val="{DA6E567B-488B-4077-B694-EAA637EA69A8}"/>
      </w:docPartPr>
      <w:docPartBody>
        <w:p w:rsidR="0072184F" w:rsidRDefault="00757C44" w:rsidP="00757C44">
          <w:pPr>
            <w:pStyle w:val="AC898710AF9F4EF09B73A050D47D3847"/>
          </w:pPr>
          <w:r w:rsidRPr="00D47E76">
            <w:rPr>
              <w:rStyle w:val="PlaceholderText"/>
            </w:rPr>
            <w:t>Choose an item.</w:t>
          </w:r>
        </w:p>
      </w:docPartBody>
    </w:docPart>
    <w:docPart>
      <w:docPartPr>
        <w:name w:val="F682F46254A34157A82CBB577073B38A"/>
        <w:category>
          <w:name w:val="General"/>
          <w:gallery w:val="placeholder"/>
        </w:category>
        <w:types>
          <w:type w:val="bbPlcHdr"/>
        </w:types>
        <w:behaviors>
          <w:behavior w:val="content"/>
        </w:behaviors>
        <w:guid w:val="{BD6F9694-B0DC-460B-AB0A-B976C20825D2}"/>
      </w:docPartPr>
      <w:docPartBody>
        <w:p w:rsidR="0072184F" w:rsidRDefault="00757C44" w:rsidP="00757C44">
          <w:pPr>
            <w:pStyle w:val="0D5C66609B2D480A959789660F33982C"/>
          </w:pPr>
          <w:r w:rsidRPr="00D47E76">
            <w:rPr>
              <w:rStyle w:val="PlaceholderText"/>
            </w:rPr>
            <w:t>Choose an item.</w:t>
          </w:r>
        </w:p>
      </w:docPartBody>
    </w:docPart>
    <w:docPart>
      <w:docPartPr>
        <w:name w:val="27353B636C4F402994FBFA2E8169F73F"/>
        <w:category>
          <w:name w:val="General"/>
          <w:gallery w:val="placeholder"/>
        </w:category>
        <w:types>
          <w:type w:val="bbPlcHdr"/>
        </w:types>
        <w:behaviors>
          <w:behavior w:val="content"/>
        </w:behaviors>
        <w:guid w:val="{2867C897-5B70-4E3F-9D4B-D9798BF3F4FD}"/>
      </w:docPartPr>
      <w:docPartBody>
        <w:p w:rsidR="0072184F" w:rsidRDefault="00757C44" w:rsidP="00757C44">
          <w:pPr>
            <w:pStyle w:val="35E2BAA0DD3047AA9A875CEF30CA5E83"/>
          </w:pPr>
          <w:r w:rsidRPr="00D47E76">
            <w:rPr>
              <w:rStyle w:val="PlaceholderText"/>
            </w:rPr>
            <w:t>Choose an item.</w:t>
          </w:r>
        </w:p>
      </w:docPartBody>
    </w:docPart>
    <w:docPart>
      <w:docPartPr>
        <w:name w:val="EBC1A5385D684D81BEA95EE1804BA823"/>
        <w:category>
          <w:name w:val="General"/>
          <w:gallery w:val="placeholder"/>
        </w:category>
        <w:types>
          <w:type w:val="bbPlcHdr"/>
        </w:types>
        <w:behaviors>
          <w:behavior w:val="content"/>
        </w:behaviors>
        <w:guid w:val="{05CFC8C4-841B-4068-ABC8-AEC104D6FB28}"/>
      </w:docPartPr>
      <w:docPartBody>
        <w:p w:rsidR="0072184F" w:rsidRDefault="00757C44" w:rsidP="00757C44">
          <w:pPr>
            <w:pStyle w:val="83792705F96F49309E814C82B5AA8F5A"/>
          </w:pPr>
          <w:r w:rsidRPr="00D47E76">
            <w:rPr>
              <w:rStyle w:val="PlaceholderText"/>
            </w:rPr>
            <w:t>Choose an item.</w:t>
          </w:r>
        </w:p>
      </w:docPartBody>
    </w:docPart>
    <w:docPart>
      <w:docPartPr>
        <w:name w:val="3262CEBBC2084460A9ABC8D7079D4A06"/>
        <w:category>
          <w:name w:val="General"/>
          <w:gallery w:val="placeholder"/>
        </w:category>
        <w:types>
          <w:type w:val="bbPlcHdr"/>
        </w:types>
        <w:behaviors>
          <w:behavior w:val="content"/>
        </w:behaviors>
        <w:guid w:val="{03BF4515-1343-4B88-9B3D-10EFB7A365E0}"/>
      </w:docPartPr>
      <w:docPartBody>
        <w:p w:rsidR="0072184F" w:rsidRDefault="00757C44" w:rsidP="00757C44">
          <w:pPr>
            <w:pStyle w:val="3638BB579C5D44B5B23D7CB0F20F9BC3"/>
          </w:pPr>
          <w:r w:rsidRPr="00D47E76">
            <w:rPr>
              <w:rStyle w:val="PlaceholderText"/>
            </w:rPr>
            <w:t>Choose an item.</w:t>
          </w:r>
        </w:p>
      </w:docPartBody>
    </w:docPart>
    <w:docPart>
      <w:docPartPr>
        <w:name w:val="AC898710AF9F4EF09B73A050D47D3847"/>
        <w:category>
          <w:name w:val="General"/>
          <w:gallery w:val="placeholder"/>
        </w:category>
        <w:types>
          <w:type w:val="bbPlcHdr"/>
        </w:types>
        <w:behaviors>
          <w:behavior w:val="content"/>
        </w:behaviors>
        <w:guid w:val="{490FABE8-A61C-4467-B151-BF6CAD010EBD}"/>
      </w:docPartPr>
      <w:docPartBody>
        <w:p w:rsidR="0072184F" w:rsidRDefault="00757C44" w:rsidP="00757C44">
          <w:pPr>
            <w:pStyle w:val="1FA261CB2261481CB6B0F6097D906C5E"/>
          </w:pPr>
          <w:r w:rsidRPr="00D47E76">
            <w:rPr>
              <w:rStyle w:val="PlaceholderText"/>
            </w:rPr>
            <w:t>Choose an item.</w:t>
          </w:r>
        </w:p>
      </w:docPartBody>
    </w:docPart>
    <w:docPart>
      <w:docPartPr>
        <w:name w:val="0D5C66609B2D480A959789660F33982C"/>
        <w:category>
          <w:name w:val="General"/>
          <w:gallery w:val="placeholder"/>
        </w:category>
        <w:types>
          <w:type w:val="bbPlcHdr"/>
        </w:types>
        <w:behaviors>
          <w:behavior w:val="content"/>
        </w:behaviors>
        <w:guid w:val="{03BFDBA3-8BCA-4E86-B0D8-E002550E383E}"/>
      </w:docPartPr>
      <w:docPartBody>
        <w:p w:rsidR="0072184F" w:rsidRDefault="00757C44" w:rsidP="00757C44">
          <w:pPr>
            <w:pStyle w:val="C673F3859D184B109B966F00AC6CA895"/>
          </w:pPr>
          <w:r w:rsidRPr="00D47E76">
            <w:rPr>
              <w:rStyle w:val="PlaceholderText"/>
            </w:rPr>
            <w:t>Choose an item.</w:t>
          </w:r>
        </w:p>
      </w:docPartBody>
    </w:docPart>
    <w:docPart>
      <w:docPartPr>
        <w:name w:val="35E2BAA0DD3047AA9A875CEF30CA5E83"/>
        <w:category>
          <w:name w:val="General"/>
          <w:gallery w:val="placeholder"/>
        </w:category>
        <w:types>
          <w:type w:val="bbPlcHdr"/>
        </w:types>
        <w:behaviors>
          <w:behavior w:val="content"/>
        </w:behaviors>
        <w:guid w:val="{1C328564-5EA4-46E0-8918-018F8B83E12A}"/>
      </w:docPartPr>
      <w:docPartBody>
        <w:p w:rsidR="0072184F" w:rsidRDefault="00757C44" w:rsidP="00757C44">
          <w:pPr>
            <w:pStyle w:val="837D2FA3EF2C4ED5AB43F790D21DFFD1"/>
          </w:pPr>
          <w:r w:rsidRPr="00D47E76">
            <w:rPr>
              <w:rStyle w:val="PlaceholderText"/>
            </w:rPr>
            <w:t>Choose an item.</w:t>
          </w:r>
        </w:p>
      </w:docPartBody>
    </w:docPart>
    <w:docPart>
      <w:docPartPr>
        <w:name w:val="83792705F96F49309E814C82B5AA8F5A"/>
        <w:category>
          <w:name w:val="General"/>
          <w:gallery w:val="placeholder"/>
        </w:category>
        <w:types>
          <w:type w:val="bbPlcHdr"/>
        </w:types>
        <w:behaviors>
          <w:behavior w:val="content"/>
        </w:behaviors>
        <w:guid w:val="{6AA14F21-70C6-4D60-BB9A-5D98B3D5BFBB}"/>
      </w:docPartPr>
      <w:docPartBody>
        <w:p w:rsidR="0072184F" w:rsidRDefault="00757C44" w:rsidP="00757C44">
          <w:pPr>
            <w:pStyle w:val="9924C1BC413C41E6B1D1417099E3E513"/>
          </w:pPr>
          <w:r w:rsidRPr="00D47E76">
            <w:rPr>
              <w:rStyle w:val="PlaceholderText"/>
            </w:rPr>
            <w:t>Choose an item.</w:t>
          </w:r>
        </w:p>
      </w:docPartBody>
    </w:docPart>
    <w:docPart>
      <w:docPartPr>
        <w:name w:val="3638BB579C5D44B5B23D7CB0F20F9BC3"/>
        <w:category>
          <w:name w:val="General"/>
          <w:gallery w:val="placeholder"/>
        </w:category>
        <w:types>
          <w:type w:val="bbPlcHdr"/>
        </w:types>
        <w:behaviors>
          <w:behavior w:val="content"/>
        </w:behaviors>
        <w:guid w:val="{A5D5D6DB-BD42-4BAB-BE33-DC1F7FE3931D}"/>
      </w:docPartPr>
      <w:docPartBody>
        <w:p w:rsidR="0072184F" w:rsidRDefault="00757C44" w:rsidP="00757C44">
          <w:pPr>
            <w:pStyle w:val="43E0300371AB43AA9B1213353069A2BE"/>
          </w:pPr>
          <w:r w:rsidRPr="00D47E76">
            <w:rPr>
              <w:rStyle w:val="PlaceholderText"/>
            </w:rPr>
            <w:t>Choose an item.</w:t>
          </w:r>
        </w:p>
      </w:docPartBody>
    </w:docPart>
    <w:docPart>
      <w:docPartPr>
        <w:name w:val="1FA261CB2261481CB6B0F6097D906C5E"/>
        <w:category>
          <w:name w:val="General"/>
          <w:gallery w:val="placeholder"/>
        </w:category>
        <w:types>
          <w:type w:val="bbPlcHdr"/>
        </w:types>
        <w:behaviors>
          <w:behavior w:val="content"/>
        </w:behaviors>
        <w:guid w:val="{13F708FC-BFA2-4A2D-A5DD-426D1C746BB7}"/>
      </w:docPartPr>
      <w:docPartBody>
        <w:p w:rsidR="0072184F" w:rsidRDefault="00757C44" w:rsidP="00757C44">
          <w:pPr>
            <w:pStyle w:val="37CEC204FC604763A1745686CDCB5FD9"/>
          </w:pPr>
          <w:r w:rsidRPr="00D47E76">
            <w:rPr>
              <w:rStyle w:val="PlaceholderText"/>
            </w:rPr>
            <w:t>Choose an item.</w:t>
          </w:r>
        </w:p>
      </w:docPartBody>
    </w:docPart>
    <w:docPart>
      <w:docPartPr>
        <w:name w:val="C673F3859D184B109B966F00AC6CA895"/>
        <w:category>
          <w:name w:val="General"/>
          <w:gallery w:val="placeholder"/>
        </w:category>
        <w:types>
          <w:type w:val="bbPlcHdr"/>
        </w:types>
        <w:behaviors>
          <w:behavior w:val="content"/>
        </w:behaviors>
        <w:guid w:val="{A676C9FF-B788-487E-BEE2-B302CDEDEDCB}"/>
      </w:docPartPr>
      <w:docPartBody>
        <w:p w:rsidR="0072184F" w:rsidRDefault="00757C44" w:rsidP="00757C44">
          <w:pPr>
            <w:pStyle w:val="77FF2D8C5C0D4A0AA018AE9ADF4AFA3D"/>
          </w:pPr>
          <w:r w:rsidRPr="00D47E76">
            <w:rPr>
              <w:rStyle w:val="PlaceholderText"/>
            </w:rPr>
            <w:t>Choose an item.</w:t>
          </w:r>
        </w:p>
      </w:docPartBody>
    </w:docPart>
    <w:docPart>
      <w:docPartPr>
        <w:name w:val="837D2FA3EF2C4ED5AB43F790D21DFFD1"/>
        <w:category>
          <w:name w:val="General"/>
          <w:gallery w:val="placeholder"/>
        </w:category>
        <w:types>
          <w:type w:val="bbPlcHdr"/>
        </w:types>
        <w:behaviors>
          <w:behavior w:val="content"/>
        </w:behaviors>
        <w:guid w:val="{92E0978F-03F8-4776-B529-68235AD60CC8}"/>
      </w:docPartPr>
      <w:docPartBody>
        <w:p w:rsidR="0072184F" w:rsidRDefault="00757C44" w:rsidP="00757C44">
          <w:pPr>
            <w:pStyle w:val="509FE4A8FD3544BBB9861384432DF889"/>
          </w:pPr>
          <w:r w:rsidRPr="00D47E76">
            <w:rPr>
              <w:rStyle w:val="PlaceholderText"/>
            </w:rPr>
            <w:t>Choose an item.</w:t>
          </w:r>
        </w:p>
      </w:docPartBody>
    </w:docPart>
    <w:docPart>
      <w:docPartPr>
        <w:name w:val="9924C1BC413C41E6B1D1417099E3E513"/>
        <w:category>
          <w:name w:val="General"/>
          <w:gallery w:val="placeholder"/>
        </w:category>
        <w:types>
          <w:type w:val="bbPlcHdr"/>
        </w:types>
        <w:behaviors>
          <w:behavior w:val="content"/>
        </w:behaviors>
        <w:guid w:val="{F8543567-F15C-4125-A802-9217B18E70BE}"/>
      </w:docPartPr>
      <w:docPartBody>
        <w:p w:rsidR="0072184F" w:rsidRDefault="00757C44" w:rsidP="00757C44">
          <w:pPr>
            <w:pStyle w:val="7CA1E7DB631B44DEAA61F350D0676F6B"/>
          </w:pPr>
          <w:r w:rsidRPr="00D47E76">
            <w:rPr>
              <w:rStyle w:val="PlaceholderText"/>
            </w:rPr>
            <w:t>Choose an item.</w:t>
          </w:r>
        </w:p>
      </w:docPartBody>
    </w:docPart>
    <w:docPart>
      <w:docPartPr>
        <w:name w:val="43E0300371AB43AA9B1213353069A2BE"/>
        <w:category>
          <w:name w:val="General"/>
          <w:gallery w:val="placeholder"/>
        </w:category>
        <w:types>
          <w:type w:val="bbPlcHdr"/>
        </w:types>
        <w:behaviors>
          <w:behavior w:val="content"/>
        </w:behaviors>
        <w:guid w:val="{05BF4EAB-2DA0-47FA-80C7-4D6D089018AB}"/>
      </w:docPartPr>
      <w:docPartBody>
        <w:p w:rsidR="0072184F" w:rsidRDefault="00757C44" w:rsidP="00757C44">
          <w:pPr>
            <w:pStyle w:val="29B4EA99214848849D7B7656914E3217"/>
          </w:pPr>
          <w:r w:rsidRPr="00D47E76">
            <w:rPr>
              <w:rStyle w:val="PlaceholderText"/>
            </w:rPr>
            <w:t>Choose an item.</w:t>
          </w:r>
        </w:p>
      </w:docPartBody>
    </w:docPart>
    <w:docPart>
      <w:docPartPr>
        <w:name w:val="37CEC204FC604763A1745686CDCB5FD9"/>
        <w:category>
          <w:name w:val="General"/>
          <w:gallery w:val="placeholder"/>
        </w:category>
        <w:types>
          <w:type w:val="bbPlcHdr"/>
        </w:types>
        <w:behaviors>
          <w:behavior w:val="content"/>
        </w:behaviors>
        <w:guid w:val="{AB968810-E780-472B-95C2-9EC0A218C0C2}"/>
      </w:docPartPr>
      <w:docPartBody>
        <w:p w:rsidR="0072184F" w:rsidRDefault="00757C44" w:rsidP="00757C44">
          <w:pPr>
            <w:pStyle w:val="293206F4EB9F4EE9A90F47A4FD5AD82E"/>
          </w:pPr>
          <w:r w:rsidRPr="00D47E76">
            <w:rPr>
              <w:rStyle w:val="PlaceholderText"/>
            </w:rPr>
            <w:t>Choose an item.</w:t>
          </w:r>
        </w:p>
      </w:docPartBody>
    </w:docPart>
    <w:docPart>
      <w:docPartPr>
        <w:name w:val="77FF2D8C5C0D4A0AA018AE9ADF4AFA3D"/>
        <w:category>
          <w:name w:val="General"/>
          <w:gallery w:val="placeholder"/>
        </w:category>
        <w:types>
          <w:type w:val="bbPlcHdr"/>
        </w:types>
        <w:behaviors>
          <w:behavior w:val="content"/>
        </w:behaviors>
        <w:guid w:val="{E29E047D-3765-408B-8976-AA0215489D61}"/>
      </w:docPartPr>
      <w:docPartBody>
        <w:p w:rsidR="0072184F" w:rsidRDefault="00757C44" w:rsidP="00757C44">
          <w:pPr>
            <w:pStyle w:val="27317853748C473BA4441A718E0AA2CF"/>
          </w:pPr>
          <w:r w:rsidRPr="00D47E76">
            <w:rPr>
              <w:rStyle w:val="PlaceholderText"/>
            </w:rPr>
            <w:t>Choose an item.</w:t>
          </w:r>
        </w:p>
      </w:docPartBody>
    </w:docPart>
    <w:docPart>
      <w:docPartPr>
        <w:name w:val="509FE4A8FD3544BBB9861384432DF889"/>
        <w:category>
          <w:name w:val="General"/>
          <w:gallery w:val="placeholder"/>
        </w:category>
        <w:types>
          <w:type w:val="bbPlcHdr"/>
        </w:types>
        <w:behaviors>
          <w:behavior w:val="content"/>
        </w:behaviors>
        <w:guid w:val="{76B1CAE1-80A7-4C13-B0F2-135E29E9C118}"/>
      </w:docPartPr>
      <w:docPartBody>
        <w:p w:rsidR="0072184F" w:rsidRDefault="00757C44" w:rsidP="00757C44">
          <w:pPr>
            <w:pStyle w:val="83858D6D76F9475084AD10B413A63AEB"/>
          </w:pPr>
          <w:r w:rsidRPr="00D47E76">
            <w:rPr>
              <w:rStyle w:val="PlaceholderText"/>
            </w:rPr>
            <w:t>Choose an item.</w:t>
          </w:r>
        </w:p>
      </w:docPartBody>
    </w:docPart>
    <w:docPart>
      <w:docPartPr>
        <w:name w:val="7CA1E7DB631B44DEAA61F350D0676F6B"/>
        <w:category>
          <w:name w:val="General"/>
          <w:gallery w:val="placeholder"/>
        </w:category>
        <w:types>
          <w:type w:val="bbPlcHdr"/>
        </w:types>
        <w:behaviors>
          <w:behavior w:val="content"/>
        </w:behaviors>
        <w:guid w:val="{8C2827D3-485B-4BB4-9815-CFF9EA57BF6F}"/>
      </w:docPartPr>
      <w:docPartBody>
        <w:p w:rsidR="0072184F" w:rsidRDefault="00757C44" w:rsidP="00757C44">
          <w:pPr>
            <w:pStyle w:val="BFCE80E4EB79405F9548221F3250557F"/>
          </w:pPr>
          <w:r w:rsidRPr="00D47E76">
            <w:rPr>
              <w:rStyle w:val="PlaceholderText"/>
            </w:rPr>
            <w:t>Choose an item.</w:t>
          </w:r>
        </w:p>
      </w:docPartBody>
    </w:docPart>
    <w:docPart>
      <w:docPartPr>
        <w:name w:val="29B4EA99214848849D7B7656914E3217"/>
        <w:category>
          <w:name w:val="General"/>
          <w:gallery w:val="placeholder"/>
        </w:category>
        <w:types>
          <w:type w:val="bbPlcHdr"/>
        </w:types>
        <w:behaviors>
          <w:behavior w:val="content"/>
        </w:behaviors>
        <w:guid w:val="{37795930-1719-40F0-BBE8-521D65E1919F}"/>
      </w:docPartPr>
      <w:docPartBody>
        <w:p w:rsidR="0072184F" w:rsidRDefault="00757C44" w:rsidP="00757C44">
          <w:pPr>
            <w:pStyle w:val="32A3354C943C4347B9E385E5A2E7D388"/>
          </w:pPr>
          <w:r w:rsidRPr="00D47E76">
            <w:rPr>
              <w:rStyle w:val="PlaceholderText"/>
            </w:rPr>
            <w:t>Choose an item.</w:t>
          </w:r>
        </w:p>
      </w:docPartBody>
    </w:docPart>
    <w:docPart>
      <w:docPartPr>
        <w:name w:val="293206F4EB9F4EE9A90F47A4FD5AD82E"/>
        <w:category>
          <w:name w:val="General"/>
          <w:gallery w:val="placeholder"/>
        </w:category>
        <w:types>
          <w:type w:val="bbPlcHdr"/>
        </w:types>
        <w:behaviors>
          <w:behavior w:val="content"/>
        </w:behaviors>
        <w:guid w:val="{0E328460-9ECF-4DBB-94AB-540071632278}"/>
      </w:docPartPr>
      <w:docPartBody>
        <w:p w:rsidR="0072184F" w:rsidRDefault="00757C44" w:rsidP="00757C44">
          <w:pPr>
            <w:pStyle w:val="18C8F2BE801E4FDEA6A5C56D763F4C0B"/>
          </w:pPr>
          <w:r w:rsidRPr="00D47E76">
            <w:rPr>
              <w:rStyle w:val="PlaceholderText"/>
            </w:rPr>
            <w:t>Choose an item.</w:t>
          </w:r>
        </w:p>
      </w:docPartBody>
    </w:docPart>
    <w:docPart>
      <w:docPartPr>
        <w:name w:val="27317853748C473BA4441A718E0AA2CF"/>
        <w:category>
          <w:name w:val="General"/>
          <w:gallery w:val="placeholder"/>
        </w:category>
        <w:types>
          <w:type w:val="bbPlcHdr"/>
        </w:types>
        <w:behaviors>
          <w:behavior w:val="content"/>
        </w:behaviors>
        <w:guid w:val="{F8BFC873-F239-4EC0-AC58-71E7FB39DF35}"/>
      </w:docPartPr>
      <w:docPartBody>
        <w:p w:rsidR="0072184F" w:rsidRDefault="00757C44" w:rsidP="00757C44">
          <w:pPr>
            <w:pStyle w:val="F3FC555B8ADC438B9AF06FB68D37D43B"/>
          </w:pPr>
          <w:r w:rsidRPr="00D47E76">
            <w:rPr>
              <w:rStyle w:val="PlaceholderText"/>
            </w:rPr>
            <w:t>Choose an item.</w:t>
          </w:r>
        </w:p>
      </w:docPartBody>
    </w:docPart>
    <w:docPart>
      <w:docPartPr>
        <w:name w:val="83858D6D76F9475084AD10B413A63AEB"/>
        <w:category>
          <w:name w:val="General"/>
          <w:gallery w:val="placeholder"/>
        </w:category>
        <w:types>
          <w:type w:val="bbPlcHdr"/>
        </w:types>
        <w:behaviors>
          <w:behavior w:val="content"/>
        </w:behaviors>
        <w:guid w:val="{2216EDA0-5030-48B0-9EFE-CF519F57B1A4}"/>
      </w:docPartPr>
      <w:docPartBody>
        <w:p w:rsidR="0072184F" w:rsidRDefault="00757C44" w:rsidP="00757C44">
          <w:pPr>
            <w:pStyle w:val="27F0D73F2F8F42DF9B7A120581C4F7CE"/>
          </w:pPr>
          <w:r w:rsidRPr="00D47E76">
            <w:rPr>
              <w:rStyle w:val="PlaceholderText"/>
            </w:rPr>
            <w:t>Choose an item.</w:t>
          </w:r>
        </w:p>
      </w:docPartBody>
    </w:docPart>
    <w:docPart>
      <w:docPartPr>
        <w:name w:val="BFCE80E4EB79405F9548221F3250557F"/>
        <w:category>
          <w:name w:val="General"/>
          <w:gallery w:val="placeholder"/>
        </w:category>
        <w:types>
          <w:type w:val="bbPlcHdr"/>
        </w:types>
        <w:behaviors>
          <w:behavior w:val="content"/>
        </w:behaviors>
        <w:guid w:val="{37698FA8-CF97-4CD8-8C68-123A8643F1D4}"/>
      </w:docPartPr>
      <w:docPartBody>
        <w:p w:rsidR="0072184F" w:rsidRDefault="00757C44" w:rsidP="00757C44">
          <w:pPr>
            <w:pStyle w:val="2CC070A0DEBC48559EBF0C3DDEE563A4"/>
          </w:pPr>
          <w:r w:rsidRPr="00D47E76">
            <w:rPr>
              <w:rStyle w:val="PlaceholderText"/>
            </w:rPr>
            <w:t>Choose an item.</w:t>
          </w:r>
        </w:p>
      </w:docPartBody>
    </w:docPart>
    <w:docPart>
      <w:docPartPr>
        <w:name w:val="32A3354C943C4347B9E385E5A2E7D388"/>
        <w:category>
          <w:name w:val="General"/>
          <w:gallery w:val="placeholder"/>
        </w:category>
        <w:types>
          <w:type w:val="bbPlcHdr"/>
        </w:types>
        <w:behaviors>
          <w:behavior w:val="content"/>
        </w:behaviors>
        <w:guid w:val="{EA40B6C2-EB06-4F63-97A6-E835451B1325}"/>
      </w:docPartPr>
      <w:docPartBody>
        <w:p w:rsidR="0072184F" w:rsidRDefault="00757C44" w:rsidP="00757C44">
          <w:pPr>
            <w:pStyle w:val="874A23A278964EE69F2F0C04699594E7"/>
          </w:pPr>
          <w:r w:rsidRPr="00D47E76">
            <w:rPr>
              <w:rStyle w:val="PlaceholderText"/>
            </w:rPr>
            <w:t>Choose an item.</w:t>
          </w:r>
        </w:p>
      </w:docPartBody>
    </w:docPart>
    <w:docPart>
      <w:docPartPr>
        <w:name w:val="18C8F2BE801E4FDEA6A5C56D763F4C0B"/>
        <w:category>
          <w:name w:val="General"/>
          <w:gallery w:val="placeholder"/>
        </w:category>
        <w:types>
          <w:type w:val="bbPlcHdr"/>
        </w:types>
        <w:behaviors>
          <w:behavior w:val="content"/>
        </w:behaviors>
        <w:guid w:val="{E50F2B40-AD86-428D-8112-24659ACECB3F}"/>
      </w:docPartPr>
      <w:docPartBody>
        <w:p w:rsidR="0072184F" w:rsidRDefault="00757C44" w:rsidP="00757C44">
          <w:pPr>
            <w:pStyle w:val="67AC007C16514651B3D98A039414067B"/>
          </w:pPr>
          <w:r w:rsidRPr="00D47E76">
            <w:rPr>
              <w:rStyle w:val="PlaceholderText"/>
            </w:rPr>
            <w:t>Choose an item.</w:t>
          </w:r>
        </w:p>
      </w:docPartBody>
    </w:docPart>
    <w:docPart>
      <w:docPartPr>
        <w:name w:val="F3FC555B8ADC438B9AF06FB68D37D43B"/>
        <w:category>
          <w:name w:val="General"/>
          <w:gallery w:val="placeholder"/>
        </w:category>
        <w:types>
          <w:type w:val="bbPlcHdr"/>
        </w:types>
        <w:behaviors>
          <w:behavior w:val="content"/>
        </w:behaviors>
        <w:guid w:val="{A069B648-6ABA-44B5-A805-BE01EE22C301}"/>
      </w:docPartPr>
      <w:docPartBody>
        <w:p w:rsidR="0072184F" w:rsidRDefault="00757C44" w:rsidP="00757C44">
          <w:pPr>
            <w:pStyle w:val="9A54C787D6BF4EFCB0E0FB2635FD63D6"/>
          </w:pPr>
          <w:r w:rsidRPr="00D47E76">
            <w:rPr>
              <w:rStyle w:val="PlaceholderText"/>
            </w:rPr>
            <w:t>Choose an item.</w:t>
          </w:r>
        </w:p>
      </w:docPartBody>
    </w:docPart>
    <w:docPart>
      <w:docPartPr>
        <w:name w:val="27F0D73F2F8F42DF9B7A120581C4F7CE"/>
        <w:category>
          <w:name w:val="General"/>
          <w:gallery w:val="placeholder"/>
        </w:category>
        <w:types>
          <w:type w:val="bbPlcHdr"/>
        </w:types>
        <w:behaviors>
          <w:behavior w:val="content"/>
        </w:behaviors>
        <w:guid w:val="{C2B8F193-F391-4C77-B30E-8F3071792A62}"/>
      </w:docPartPr>
      <w:docPartBody>
        <w:p w:rsidR="0072184F" w:rsidRDefault="00757C44" w:rsidP="00757C44">
          <w:pPr>
            <w:pStyle w:val="5772084705794FDEABEAFB7962925597"/>
          </w:pPr>
          <w:r w:rsidRPr="00D47E76">
            <w:rPr>
              <w:rStyle w:val="PlaceholderText"/>
            </w:rPr>
            <w:t>Choose an item.</w:t>
          </w:r>
        </w:p>
      </w:docPartBody>
    </w:docPart>
    <w:docPart>
      <w:docPartPr>
        <w:name w:val="2CC070A0DEBC48559EBF0C3DDEE563A4"/>
        <w:category>
          <w:name w:val="General"/>
          <w:gallery w:val="placeholder"/>
        </w:category>
        <w:types>
          <w:type w:val="bbPlcHdr"/>
        </w:types>
        <w:behaviors>
          <w:behavior w:val="content"/>
        </w:behaviors>
        <w:guid w:val="{9F919F42-62B5-4702-BEBE-8276D0592352}"/>
      </w:docPartPr>
      <w:docPartBody>
        <w:p w:rsidR="0072184F" w:rsidRDefault="00757C44" w:rsidP="00757C44">
          <w:pPr>
            <w:pStyle w:val="EFC29C7EB3E1458095C3D5BAFB1CE658"/>
          </w:pPr>
          <w:r w:rsidRPr="00D47E76">
            <w:rPr>
              <w:rStyle w:val="PlaceholderText"/>
            </w:rPr>
            <w:t>Choose an item.</w:t>
          </w:r>
        </w:p>
      </w:docPartBody>
    </w:docPart>
    <w:docPart>
      <w:docPartPr>
        <w:name w:val="874A23A278964EE69F2F0C04699594E7"/>
        <w:category>
          <w:name w:val="General"/>
          <w:gallery w:val="placeholder"/>
        </w:category>
        <w:types>
          <w:type w:val="bbPlcHdr"/>
        </w:types>
        <w:behaviors>
          <w:behavior w:val="content"/>
        </w:behaviors>
        <w:guid w:val="{E8E609BC-2FB1-4DF4-AF05-32AA40FFB6C0}"/>
      </w:docPartPr>
      <w:docPartBody>
        <w:p w:rsidR="0072184F" w:rsidRDefault="00757C44" w:rsidP="00757C44">
          <w:pPr>
            <w:pStyle w:val="E53C0310EB9B49C7866F9FBF31D3AD16"/>
          </w:pPr>
          <w:r w:rsidRPr="00D47E76">
            <w:rPr>
              <w:rStyle w:val="PlaceholderText"/>
            </w:rPr>
            <w:t>Choose an item.</w:t>
          </w:r>
        </w:p>
      </w:docPartBody>
    </w:docPart>
    <w:docPart>
      <w:docPartPr>
        <w:name w:val="67AC007C16514651B3D98A039414067B"/>
        <w:category>
          <w:name w:val="General"/>
          <w:gallery w:val="placeholder"/>
        </w:category>
        <w:types>
          <w:type w:val="bbPlcHdr"/>
        </w:types>
        <w:behaviors>
          <w:behavior w:val="content"/>
        </w:behaviors>
        <w:guid w:val="{55944DC9-AA56-4C68-9221-800E69F03AF1}"/>
      </w:docPartPr>
      <w:docPartBody>
        <w:p w:rsidR="0072184F" w:rsidRDefault="00757C44" w:rsidP="00757C44">
          <w:pPr>
            <w:pStyle w:val="169987ADE5034D49B575352285F5C114"/>
          </w:pPr>
          <w:r w:rsidRPr="00D47E76">
            <w:rPr>
              <w:rStyle w:val="PlaceholderText"/>
            </w:rPr>
            <w:t>Choose an item.</w:t>
          </w:r>
        </w:p>
      </w:docPartBody>
    </w:docPart>
    <w:docPart>
      <w:docPartPr>
        <w:name w:val="9A54C787D6BF4EFCB0E0FB2635FD63D6"/>
        <w:category>
          <w:name w:val="General"/>
          <w:gallery w:val="placeholder"/>
        </w:category>
        <w:types>
          <w:type w:val="bbPlcHdr"/>
        </w:types>
        <w:behaviors>
          <w:behavior w:val="content"/>
        </w:behaviors>
        <w:guid w:val="{AE9D2D75-2A28-4D4F-AE42-36C74F14DBA1}"/>
      </w:docPartPr>
      <w:docPartBody>
        <w:p w:rsidR="0072184F" w:rsidRDefault="00757C44" w:rsidP="00757C44">
          <w:pPr>
            <w:pStyle w:val="7AC9C4AD58C34C81A517356F0AFF6D79"/>
          </w:pPr>
          <w:r w:rsidRPr="00D47E76">
            <w:rPr>
              <w:rStyle w:val="PlaceholderText"/>
            </w:rPr>
            <w:t>Choose an item.</w:t>
          </w:r>
        </w:p>
      </w:docPartBody>
    </w:docPart>
    <w:docPart>
      <w:docPartPr>
        <w:name w:val="5772084705794FDEABEAFB7962925597"/>
        <w:category>
          <w:name w:val="General"/>
          <w:gallery w:val="placeholder"/>
        </w:category>
        <w:types>
          <w:type w:val="bbPlcHdr"/>
        </w:types>
        <w:behaviors>
          <w:behavior w:val="content"/>
        </w:behaviors>
        <w:guid w:val="{AF10F487-D93A-4AF1-9FB3-D0C76D6A31D8}"/>
      </w:docPartPr>
      <w:docPartBody>
        <w:p w:rsidR="0072184F" w:rsidRDefault="00757C44" w:rsidP="00757C44">
          <w:pPr>
            <w:pStyle w:val="2B10B77A66CB4D5C8004826F765646F1"/>
          </w:pPr>
          <w:r w:rsidRPr="00D47E76">
            <w:rPr>
              <w:rStyle w:val="PlaceholderText"/>
            </w:rPr>
            <w:t>Choose an item.</w:t>
          </w:r>
        </w:p>
      </w:docPartBody>
    </w:docPart>
    <w:docPart>
      <w:docPartPr>
        <w:name w:val="EFC29C7EB3E1458095C3D5BAFB1CE658"/>
        <w:category>
          <w:name w:val="General"/>
          <w:gallery w:val="placeholder"/>
        </w:category>
        <w:types>
          <w:type w:val="bbPlcHdr"/>
        </w:types>
        <w:behaviors>
          <w:behavior w:val="content"/>
        </w:behaviors>
        <w:guid w:val="{F5BB3F04-A570-4B9C-99ED-AEE0D7FC244A}"/>
      </w:docPartPr>
      <w:docPartBody>
        <w:p w:rsidR="0072184F" w:rsidRDefault="00757C44" w:rsidP="00757C44">
          <w:pPr>
            <w:pStyle w:val="335E1257977A478397284ED340487288"/>
          </w:pPr>
          <w:r w:rsidRPr="00D47E76">
            <w:rPr>
              <w:rStyle w:val="PlaceholderText"/>
            </w:rPr>
            <w:t>Choose an item.</w:t>
          </w:r>
        </w:p>
      </w:docPartBody>
    </w:docPart>
    <w:docPart>
      <w:docPartPr>
        <w:name w:val="E53C0310EB9B49C7866F9FBF31D3AD16"/>
        <w:category>
          <w:name w:val="General"/>
          <w:gallery w:val="placeholder"/>
        </w:category>
        <w:types>
          <w:type w:val="bbPlcHdr"/>
        </w:types>
        <w:behaviors>
          <w:behavior w:val="content"/>
        </w:behaviors>
        <w:guid w:val="{EB524AB5-B515-4B03-8FAC-F3256A27A728}"/>
      </w:docPartPr>
      <w:docPartBody>
        <w:p w:rsidR="0072184F" w:rsidRDefault="00757C44" w:rsidP="00757C44">
          <w:pPr>
            <w:pStyle w:val="E32D162E45FA40028D54DB7CF2AFC7B5"/>
          </w:pPr>
          <w:r w:rsidRPr="00D47E76">
            <w:rPr>
              <w:rStyle w:val="PlaceholderText"/>
            </w:rPr>
            <w:t>Choose an item.</w:t>
          </w:r>
        </w:p>
      </w:docPartBody>
    </w:docPart>
    <w:docPart>
      <w:docPartPr>
        <w:name w:val="169987ADE5034D49B575352285F5C114"/>
        <w:category>
          <w:name w:val="General"/>
          <w:gallery w:val="placeholder"/>
        </w:category>
        <w:types>
          <w:type w:val="bbPlcHdr"/>
        </w:types>
        <w:behaviors>
          <w:behavior w:val="content"/>
        </w:behaviors>
        <w:guid w:val="{3D501B84-DBA1-4442-B9A6-AD6F1515AF48}"/>
      </w:docPartPr>
      <w:docPartBody>
        <w:p w:rsidR="0072184F" w:rsidRDefault="00757C44" w:rsidP="00757C44">
          <w:pPr>
            <w:pStyle w:val="E3A157AD63ED4952BB739F74EC8389EA"/>
          </w:pPr>
          <w:r w:rsidRPr="00D47E76">
            <w:rPr>
              <w:rStyle w:val="PlaceholderText"/>
            </w:rPr>
            <w:t>Choose an item.</w:t>
          </w:r>
        </w:p>
      </w:docPartBody>
    </w:docPart>
    <w:docPart>
      <w:docPartPr>
        <w:name w:val="7AC9C4AD58C34C81A517356F0AFF6D79"/>
        <w:category>
          <w:name w:val="General"/>
          <w:gallery w:val="placeholder"/>
        </w:category>
        <w:types>
          <w:type w:val="bbPlcHdr"/>
        </w:types>
        <w:behaviors>
          <w:behavior w:val="content"/>
        </w:behaviors>
        <w:guid w:val="{4E934688-FE4F-4F5B-8596-EC560A4A2F6D}"/>
      </w:docPartPr>
      <w:docPartBody>
        <w:p w:rsidR="0072184F" w:rsidRDefault="00757C44" w:rsidP="00757C44">
          <w:pPr>
            <w:pStyle w:val="DA1BF4CC53754F1A991A6212EB703707"/>
          </w:pPr>
          <w:r w:rsidRPr="00D47E76">
            <w:rPr>
              <w:rStyle w:val="PlaceholderText"/>
            </w:rPr>
            <w:t>Choose an item.</w:t>
          </w:r>
        </w:p>
      </w:docPartBody>
    </w:docPart>
    <w:docPart>
      <w:docPartPr>
        <w:name w:val="2B10B77A66CB4D5C8004826F765646F1"/>
        <w:category>
          <w:name w:val="General"/>
          <w:gallery w:val="placeholder"/>
        </w:category>
        <w:types>
          <w:type w:val="bbPlcHdr"/>
        </w:types>
        <w:behaviors>
          <w:behavior w:val="content"/>
        </w:behaviors>
        <w:guid w:val="{A8141AA6-7E50-4256-9A1B-026AD5AE1E34}"/>
      </w:docPartPr>
      <w:docPartBody>
        <w:p w:rsidR="0072184F" w:rsidRDefault="00757C44" w:rsidP="00757C44">
          <w:pPr>
            <w:pStyle w:val="295D82708FEF460A9C512DA146D60601"/>
          </w:pPr>
          <w:r w:rsidRPr="00D47E76">
            <w:rPr>
              <w:rStyle w:val="PlaceholderText"/>
            </w:rPr>
            <w:t>Choose an item.</w:t>
          </w:r>
        </w:p>
      </w:docPartBody>
    </w:docPart>
    <w:docPart>
      <w:docPartPr>
        <w:name w:val="335E1257977A478397284ED340487288"/>
        <w:category>
          <w:name w:val="General"/>
          <w:gallery w:val="placeholder"/>
        </w:category>
        <w:types>
          <w:type w:val="bbPlcHdr"/>
        </w:types>
        <w:behaviors>
          <w:behavior w:val="content"/>
        </w:behaviors>
        <w:guid w:val="{974D9ACF-D484-41F3-A022-666F5D1230A0}"/>
      </w:docPartPr>
      <w:docPartBody>
        <w:p w:rsidR="0072184F" w:rsidRDefault="00757C44" w:rsidP="00757C44">
          <w:pPr>
            <w:pStyle w:val="38354C5B563F4FA084938782BB9ACA0B"/>
          </w:pPr>
          <w:r w:rsidRPr="00D47E76">
            <w:rPr>
              <w:rStyle w:val="PlaceholderText"/>
            </w:rPr>
            <w:t>Choose an item.</w:t>
          </w:r>
        </w:p>
      </w:docPartBody>
    </w:docPart>
    <w:docPart>
      <w:docPartPr>
        <w:name w:val="E32D162E45FA40028D54DB7CF2AFC7B5"/>
        <w:category>
          <w:name w:val="General"/>
          <w:gallery w:val="placeholder"/>
        </w:category>
        <w:types>
          <w:type w:val="bbPlcHdr"/>
        </w:types>
        <w:behaviors>
          <w:behavior w:val="content"/>
        </w:behaviors>
        <w:guid w:val="{892F3817-2A72-4CC9-B84C-32D2B324B178}"/>
      </w:docPartPr>
      <w:docPartBody>
        <w:p w:rsidR="0072184F" w:rsidRDefault="00757C44" w:rsidP="00757C44">
          <w:r w:rsidRPr="00D47E76">
            <w:rPr>
              <w:rStyle w:val="PlaceholderText"/>
            </w:rPr>
            <w:t>Choose an item.</w:t>
          </w:r>
        </w:p>
      </w:docPartBody>
    </w:docPart>
    <w:docPart>
      <w:docPartPr>
        <w:name w:val="E3A157AD63ED4952BB739F74EC8389EA"/>
        <w:category>
          <w:name w:val="General"/>
          <w:gallery w:val="placeholder"/>
        </w:category>
        <w:types>
          <w:type w:val="bbPlcHdr"/>
        </w:types>
        <w:behaviors>
          <w:behavior w:val="content"/>
        </w:behaviors>
        <w:guid w:val="{902903DA-0F81-48D9-A1C7-B151138A31A7}"/>
      </w:docPartPr>
      <w:docPartBody>
        <w:p w:rsidR="0072184F" w:rsidRDefault="00757C44" w:rsidP="00757C44">
          <w:r w:rsidRPr="00D47E76">
            <w:rPr>
              <w:rStyle w:val="PlaceholderText"/>
            </w:rPr>
            <w:t>Choose an item.</w:t>
          </w:r>
        </w:p>
      </w:docPartBody>
    </w:docPart>
    <w:docPart>
      <w:docPartPr>
        <w:name w:val="DA1BF4CC53754F1A991A6212EB703707"/>
        <w:category>
          <w:name w:val="General"/>
          <w:gallery w:val="placeholder"/>
        </w:category>
        <w:types>
          <w:type w:val="bbPlcHdr"/>
        </w:types>
        <w:behaviors>
          <w:behavior w:val="content"/>
        </w:behaviors>
        <w:guid w:val="{A9F3A0C2-540F-4DCE-B82D-F2A714F287E1}"/>
      </w:docPartPr>
      <w:docPartBody>
        <w:p w:rsidR="0072184F" w:rsidRDefault="00757C44" w:rsidP="00757C44">
          <w:r w:rsidRPr="00D47E76">
            <w:rPr>
              <w:rStyle w:val="PlaceholderText"/>
            </w:rPr>
            <w:t>Choose an item.</w:t>
          </w:r>
        </w:p>
      </w:docPartBody>
    </w:docPart>
    <w:docPart>
      <w:docPartPr>
        <w:name w:val="295D82708FEF460A9C512DA146D60601"/>
        <w:category>
          <w:name w:val="General"/>
          <w:gallery w:val="placeholder"/>
        </w:category>
        <w:types>
          <w:type w:val="bbPlcHdr"/>
        </w:types>
        <w:behaviors>
          <w:behavior w:val="content"/>
        </w:behaviors>
        <w:guid w:val="{9458B0C8-DDD0-4C53-8644-54C3B8D6050C}"/>
      </w:docPartPr>
      <w:docPartBody>
        <w:p w:rsidR="0072184F" w:rsidRDefault="00757C44" w:rsidP="00757C44">
          <w:r w:rsidRPr="00D47E76">
            <w:rPr>
              <w:rStyle w:val="PlaceholderText"/>
            </w:rPr>
            <w:t>Choose an item.</w:t>
          </w:r>
        </w:p>
      </w:docPartBody>
    </w:docPart>
    <w:docPart>
      <w:docPartPr>
        <w:name w:val="38354C5B563F4FA084938782BB9ACA0B"/>
        <w:category>
          <w:name w:val="General"/>
          <w:gallery w:val="placeholder"/>
        </w:category>
        <w:types>
          <w:type w:val="bbPlcHdr"/>
        </w:types>
        <w:behaviors>
          <w:behavior w:val="content"/>
        </w:behaviors>
        <w:guid w:val="{E4479D47-39BB-4C76-BA10-E48D897433BE}"/>
      </w:docPartPr>
      <w:docPartBody>
        <w:p w:rsidR="0072184F" w:rsidRDefault="00757C44" w:rsidP="00757C44">
          <w:r w:rsidRPr="00D47E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44"/>
    <w:rsid w:val="0072184F"/>
    <w:rsid w:val="00757C44"/>
    <w:rsid w:val="00860A86"/>
    <w:rsid w:val="00B1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44"/>
    <w:rPr>
      <w:color w:val="808080"/>
    </w:rPr>
  </w:style>
  <w:style w:type="paragraph" w:customStyle="1" w:styleId="EBC1A5385D684D81BEA95EE1804BA823">
    <w:name w:val="EBC1A5385D684D81BEA95EE1804BA823"/>
    <w:rsid w:val="00757C44"/>
  </w:style>
  <w:style w:type="paragraph" w:customStyle="1" w:styleId="3262CEBBC2084460A9ABC8D7079D4A06">
    <w:name w:val="3262CEBBC2084460A9ABC8D7079D4A06"/>
    <w:rsid w:val="00757C44"/>
  </w:style>
  <w:style w:type="paragraph" w:customStyle="1" w:styleId="AC898710AF9F4EF09B73A050D47D3847">
    <w:name w:val="AC898710AF9F4EF09B73A050D47D3847"/>
    <w:rsid w:val="00757C44"/>
  </w:style>
  <w:style w:type="paragraph" w:customStyle="1" w:styleId="0D5C66609B2D480A959789660F33982C">
    <w:name w:val="0D5C66609B2D480A959789660F33982C"/>
    <w:rsid w:val="00757C44"/>
  </w:style>
  <w:style w:type="paragraph" w:customStyle="1" w:styleId="35E2BAA0DD3047AA9A875CEF30CA5E83">
    <w:name w:val="35E2BAA0DD3047AA9A875CEF30CA5E83"/>
    <w:rsid w:val="00757C44"/>
  </w:style>
  <w:style w:type="paragraph" w:customStyle="1" w:styleId="83792705F96F49309E814C82B5AA8F5A">
    <w:name w:val="83792705F96F49309E814C82B5AA8F5A"/>
    <w:rsid w:val="00757C44"/>
  </w:style>
  <w:style w:type="paragraph" w:customStyle="1" w:styleId="3638BB579C5D44B5B23D7CB0F20F9BC3">
    <w:name w:val="3638BB579C5D44B5B23D7CB0F20F9BC3"/>
    <w:rsid w:val="00757C44"/>
  </w:style>
  <w:style w:type="paragraph" w:customStyle="1" w:styleId="1FA261CB2261481CB6B0F6097D906C5E">
    <w:name w:val="1FA261CB2261481CB6B0F6097D906C5E"/>
    <w:rsid w:val="00757C44"/>
  </w:style>
  <w:style w:type="paragraph" w:customStyle="1" w:styleId="C673F3859D184B109B966F00AC6CA895">
    <w:name w:val="C673F3859D184B109B966F00AC6CA895"/>
    <w:rsid w:val="00757C44"/>
  </w:style>
  <w:style w:type="paragraph" w:customStyle="1" w:styleId="837D2FA3EF2C4ED5AB43F790D21DFFD1">
    <w:name w:val="837D2FA3EF2C4ED5AB43F790D21DFFD1"/>
    <w:rsid w:val="00757C44"/>
  </w:style>
  <w:style w:type="paragraph" w:customStyle="1" w:styleId="9924C1BC413C41E6B1D1417099E3E513">
    <w:name w:val="9924C1BC413C41E6B1D1417099E3E513"/>
    <w:rsid w:val="00757C44"/>
  </w:style>
  <w:style w:type="paragraph" w:customStyle="1" w:styleId="43E0300371AB43AA9B1213353069A2BE">
    <w:name w:val="43E0300371AB43AA9B1213353069A2BE"/>
    <w:rsid w:val="00757C44"/>
  </w:style>
  <w:style w:type="paragraph" w:customStyle="1" w:styleId="37CEC204FC604763A1745686CDCB5FD9">
    <w:name w:val="37CEC204FC604763A1745686CDCB5FD9"/>
    <w:rsid w:val="00757C44"/>
  </w:style>
  <w:style w:type="paragraph" w:customStyle="1" w:styleId="77FF2D8C5C0D4A0AA018AE9ADF4AFA3D">
    <w:name w:val="77FF2D8C5C0D4A0AA018AE9ADF4AFA3D"/>
    <w:rsid w:val="00757C44"/>
  </w:style>
  <w:style w:type="paragraph" w:customStyle="1" w:styleId="509FE4A8FD3544BBB9861384432DF889">
    <w:name w:val="509FE4A8FD3544BBB9861384432DF889"/>
    <w:rsid w:val="00757C44"/>
  </w:style>
  <w:style w:type="paragraph" w:customStyle="1" w:styleId="7CA1E7DB631B44DEAA61F350D0676F6B">
    <w:name w:val="7CA1E7DB631B44DEAA61F350D0676F6B"/>
    <w:rsid w:val="00757C44"/>
  </w:style>
  <w:style w:type="paragraph" w:customStyle="1" w:styleId="29B4EA99214848849D7B7656914E3217">
    <w:name w:val="29B4EA99214848849D7B7656914E3217"/>
    <w:rsid w:val="00757C44"/>
  </w:style>
  <w:style w:type="paragraph" w:customStyle="1" w:styleId="293206F4EB9F4EE9A90F47A4FD5AD82E">
    <w:name w:val="293206F4EB9F4EE9A90F47A4FD5AD82E"/>
    <w:rsid w:val="00757C44"/>
  </w:style>
  <w:style w:type="paragraph" w:customStyle="1" w:styleId="27317853748C473BA4441A718E0AA2CF">
    <w:name w:val="27317853748C473BA4441A718E0AA2CF"/>
    <w:rsid w:val="00757C44"/>
  </w:style>
  <w:style w:type="paragraph" w:customStyle="1" w:styleId="83858D6D76F9475084AD10B413A63AEB">
    <w:name w:val="83858D6D76F9475084AD10B413A63AEB"/>
    <w:rsid w:val="00757C44"/>
  </w:style>
  <w:style w:type="paragraph" w:customStyle="1" w:styleId="BFCE80E4EB79405F9548221F3250557F">
    <w:name w:val="BFCE80E4EB79405F9548221F3250557F"/>
    <w:rsid w:val="00757C44"/>
  </w:style>
  <w:style w:type="paragraph" w:customStyle="1" w:styleId="32A3354C943C4347B9E385E5A2E7D388">
    <w:name w:val="32A3354C943C4347B9E385E5A2E7D388"/>
    <w:rsid w:val="00757C44"/>
  </w:style>
  <w:style w:type="paragraph" w:customStyle="1" w:styleId="18C8F2BE801E4FDEA6A5C56D763F4C0B">
    <w:name w:val="18C8F2BE801E4FDEA6A5C56D763F4C0B"/>
    <w:rsid w:val="00757C44"/>
  </w:style>
  <w:style w:type="paragraph" w:customStyle="1" w:styleId="F3FC555B8ADC438B9AF06FB68D37D43B">
    <w:name w:val="F3FC555B8ADC438B9AF06FB68D37D43B"/>
    <w:rsid w:val="00757C44"/>
  </w:style>
  <w:style w:type="paragraph" w:customStyle="1" w:styleId="27F0D73F2F8F42DF9B7A120581C4F7CE">
    <w:name w:val="27F0D73F2F8F42DF9B7A120581C4F7CE"/>
    <w:rsid w:val="00757C44"/>
  </w:style>
  <w:style w:type="paragraph" w:customStyle="1" w:styleId="2CC070A0DEBC48559EBF0C3DDEE563A4">
    <w:name w:val="2CC070A0DEBC48559EBF0C3DDEE563A4"/>
    <w:rsid w:val="00757C44"/>
  </w:style>
  <w:style w:type="paragraph" w:customStyle="1" w:styleId="874A23A278964EE69F2F0C04699594E7">
    <w:name w:val="874A23A278964EE69F2F0C04699594E7"/>
    <w:rsid w:val="00757C44"/>
  </w:style>
  <w:style w:type="paragraph" w:customStyle="1" w:styleId="67AC007C16514651B3D98A039414067B">
    <w:name w:val="67AC007C16514651B3D98A039414067B"/>
    <w:rsid w:val="00757C44"/>
  </w:style>
  <w:style w:type="paragraph" w:customStyle="1" w:styleId="9A54C787D6BF4EFCB0E0FB2635FD63D6">
    <w:name w:val="9A54C787D6BF4EFCB0E0FB2635FD63D6"/>
    <w:rsid w:val="00757C44"/>
  </w:style>
  <w:style w:type="paragraph" w:customStyle="1" w:styleId="5772084705794FDEABEAFB7962925597">
    <w:name w:val="5772084705794FDEABEAFB7962925597"/>
    <w:rsid w:val="00757C44"/>
  </w:style>
  <w:style w:type="paragraph" w:customStyle="1" w:styleId="EFC29C7EB3E1458095C3D5BAFB1CE658">
    <w:name w:val="EFC29C7EB3E1458095C3D5BAFB1CE658"/>
    <w:rsid w:val="00757C44"/>
  </w:style>
  <w:style w:type="paragraph" w:customStyle="1" w:styleId="E53C0310EB9B49C7866F9FBF31D3AD16">
    <w:name w:val="E53C0310EB9B49C7866F9FBF31D3AD16"/>
    <w:rsid w:val="00757C44"/>
  </w:style>
  <w:style w:type="paragraph" w:customStyle="1" w:styleId="169987ADE5034D49B575352285F5C114">
    <w:name w:val="169987ADE5034D49B575352285F5C114"/>
    <w:rsid w:val="00757C44"/>
  </w:style>
  <w:style w:type="paragraph" w:customStyle="1" w:styleId="7AC9C4AD58C34C81A517356F0AFF6D79">
    <w:name w:val="7AC9C4AD58C34C81A517356F0AFF6D79"/>
    <w:rsid w:val="00757C44"/>
  </w:style>
  <w:style w:type="paragraph" w:customStyle="1" w:styleId="2B10B77A66CB4D5C8004826F765646F1">
    <w:name w:val="2B10B77A66CB4D5C8004826F765646F1"/>
    <w:rsid w:val="00757C44"/>
  </w:style>
  <w:style w:type="paragraph" w:customStyle="1" w:styleId="335E1257977A478397284ED340487288">
    <w:name w:val="335E1257977A478397284ED340487288"/>
    <w:rsid w:val="00757C44"/>
  </w:style>
  <w:style w:type="paragraph" w:customStyle="1" w:styleId="E32D162E45FA40028D54DB7CF2AFC7B5">
    <w:name w:val="E32D162E45FA40028D54DB7CF2AFC7B5"/>
    <w:rsid w:val="00757C44"/>
  </w:style>
  <w:style w:type="paragraph" w:customStyle="1" w:styleId="E3A157AD63ED4952BB739F74EC8389EA">
    <w:name w:val="E3A157AD63ED4952BB739F74EC8389EA"/>
    <w:rsid w:val="00757C44"/>
  </w:style>
  <w:style w:type="paragraph" w:customStyle="1" w:styleId="DA1BF4CC53754F1A991A6212EB703707">
    <w:name w:val="DA1BF4CC53754F1A991A6212EB703707"/>
    <w:rsid w:val="00757C44"/>
  </w:style>
  <w:style w:type="paragraph" w:customStyle="1" w:styleId="295D82708FEF460A9C512DA146D60601">
    <w:name w:val="295D82708FEF460A9C512DA146D60601"/>
    <w:rsid w:val="00757C44"/>
  </w:style>
  <w:style w:type="paragraph" w:customStyle="1" w:styleId="38354C5B563F4FA084938782BB9ACA0B">
    <w:name w:val="38354C5B563F4FA084938782BB9ACA0B"/>
    <w:rsid w:val="00757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Strehse</dc:creator>
  <cp:keywords/>
  <dc:description/>
  <cp:lastModifiedBy>Myers, Dianntha</cp:lastModifiedBy>
  <cp:revision>2</cp:revision>
  <dcterms:created xsi:type="dcterms:W3CDTF">2021-11-18T22:45:00Z</dcterms:created>
  <dcterms:modified xsi:type="dcterms:W3CDTF">2021-11-18T22:45:00Z</dcterms:modified>
</cp:coreProperties>
</file>